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D3208C" w14:textId="77777777" w:rsidR="00357A4C" w:rsidRPr="00DB5828" w:rsidRDefault="00357A4C" w:rsidP="009F6226">
      <w:pPr>
        <w:ind w:left="6379"/>
        <w:rPr>
          <w:color w:val="000000"/>
          <w:sz w:val="22"/>
          <w:szCs w:val="22"/>
        </w:rPr>
      </w:pPr>
      <w:bookmarkStart w:id="0" w:name="_Toc47844929"/>
      <w:bookmarkStart w:id="1" w:name="_Toc60525483"/>
      <w:r w:rsidRPr="00DB5828">
        <w:rPr>
          <w:color w:val="000000"/>
          <w:sz w:val="22"/>
          <w:szCs w:val="22"/>
        </w:rPr>
        <w:t xml:space="preserve">PATVIRTINTA: </w:t>
      </w:r>
    </w:p>
    <w:p w14:paraId="0C945320" w14:textId="2E1B5288" w:rsidR="00357A4C" w:rsidRPr="00DB5828" w:rsidRDefault="00357A4C" w:rsidP="009F6226">
      <w:pPr>
        <w:ind w:left="6379"/>
        <w:rPr>
          <w:color w:val="000000"/>
          <w:sz w:val="22"/>
          <w:szCs w:val="22"/>
        </w:rPr>
      </w:pPr>
      <w:r w:rsidRPr="00611DC8">
        <w:rPr>
          <w:color w:val="000000"/>
          <w:sz w:val="22"/>
          <w:szCs w:val="22"/>
        </w:rPr>
        <w:t xml:space="preserve">Viešojo pirkimo komisijos </w:t>
      </w:r>
      <w:sdt>
        <w:sdtPr>
          <w:rPr>
            <w:bCs/>
            <w:sz w:val="22"/>
            <w:szCs w:val="22"/>
          </w:rPr>
          <w:id w:val="2131586840"/>
          <w:placeholder>
            <w:docPart w:val="0D17DADFB185453DB65DC1395E4F1DAA"/>
          </w:placeholder>
          <w:date w:fullDate="2025-12-09T00:00:00Z">
            <w:dateFormat w:val="yyyy 'm.' MMMM d 'd.'"/>
            <w:lid w:val="lt-LT"/>
            <w:storeMappedDataAs w:val="dateTime"/>
            <w:calendar w:val="gregorian"/>
          </w:date>
        </w:sdtPr>
        <w:sdtEndPr/>
        <w:sdtContent>
          <w:r w:rsidR="00913D6B">
            <w:rPr>
              <w:bCs/>
              <w:sz w:val="22"/>
              <w:szCs w:val="22"/>
            </w:rPr>
            <w:t>2025 m. gruodžio 9 d.</w:t>
          </w:r>
        </w:sdtContent>
      </w:sdt>
      <w:r w:rsidRPr="00611DC8">
        <w:rPr>
          <w:sz w:val="22"/>
          <w:szCs w:val="22"/>
        </w:rPr>
        <w:t xml:space="preserve">, </w:t>
      </w:r>
      <w:r w:rsidRPr="00611DC8">
        <w:rPr>
          <w:color w:val="000000"/>
          <w:sz w:val="22"/>
          <w:szCs w:val="22"/>
        </w:rPr>
        <w:t>posėdžio protokolu Nr.</w:t>
      </w:r>
      <w:r w:rsidR="009F6226" w:rsidRPr="00611DC8">
        <w:t xml:space="preserve"> </w:t>
      </w:r>
      <w:r w:rsidR="009F6226" w:rsidRPr="00611DC8">
        <w:rPr>
          <w:color w:val="000000"/>
          <w:sz w:val="22"/>
          <w:szCs w:val="22"/>
        </w:rPr>
        <w:t>21-</w:t>
      </w:r>
      <w:r w:rsidR="00913D6B">
        <w:rPr>
          <w:color w:val="000000"/>
          <w:sz w:val="22"/>
          <w:szCs w:val="22"/>
        </w:rPr>
        <w:t>69</w:t>
      </w:r>
    </w:p>
    <w:p w14:paraId="3145A6AA" w14:textId="77777777" w:rsidR="00357A4C" w:rsidRPr="00DB5828" w:rsidRDefault="00357A4C" w:rsidP="00357A4C">
      <w:pPr>
        <w:ind w:left="6480"/>
        <w:rPr>
          <w:color w:val="000000"/>
          <w:sz w:val="22"/>
          <w:szCs w:val="22"/>
        </w:rPr>
      </w:pPr>
      <w:r w:rsidRPr="00DB5828">
        <w:rPr>
          <w:color w:val="000000" w:themeColor="text1"/>
          <w:sz w:val="22"/>
          <w:szCs w:val="22"/>
        </w:rPr>
        <w:t xml:space="preserve">                                </w:t>
      </w:r>
    </w:p>
    <w:p w14:paraId="58179425" w14:textId="1DBCA2F5" w:rsidR="00357A4C" w:rsidRPr="001D75FF" w:rsidRDefault="001164C0" w:rsidP="00357A4C">
      <w:pPr>
        <w:jc w:val="center"/>
        <w:rPr>
          <w:b/>
          <w:color w:val="000000"/>
          <w:sz w:val="22"/>
          <w:szCs w:val="22"/>
        </w:rPr>
      </w:pPr>
      <w:bookmarkStart w:id="2" w:name="_Hlk214628556"/>
      <w:r w:rsidRPr="001164C0">
        <w:rPr>
          <w:b/>
          <w:color w:val="000000"/>
          <w:sz w:val="22"/>
          <w:szCs w:val="22"/>
        </w:rPr>
        <w:t>PLANŠETINIAI KOMPIUTERIAI IR JŲ PRIEDAI</w:t>
      </w:r>
    </w:p>
    <w:bookmarkEnd w:id="2"/>
    <w:p w14:paraId="1B9B4378" w14:textId="77777777" w:rsidR="00357A4C" w:rsidRPr="001D75FF" w:rsidRDefault="00357A4C" w:rsidP="00357A4C">
      <w:pPr>
        <w:jc w:val="center"/>
        <w:rPr>
          <w:color w:val="000000"/>
          <w:sz w:val="22"/>
          <w:szCs w:val="22"/>
        </w:rPr>
      </w:pPr>
      <w:r w:rsidRPr="001D75FF">
        <w:rPr>
          <w:b/>
          <w:color w:val="000000"/>
          <w:sz w:val="22"/>
          <w:szCs w:val="22"/>
        </w:rPr>
        <w:t>ATVIRO KONKURSO SĄLYGOS</w:t>
      </w:r>
    </w:p>
    <w:p w14:paraId="2E7823AB" w14:textId="77777777" w:rsidR="00357A4C" w:rsidRPr="001D75FF" w:rsidRDefault="00357A4C" w:rsidP="00357A4C">
      <w:pPr>
        <w:jc w:val="center"/>
        <w:rPr>
          <w:color w:val="000000"/>
          <w:sz w:val="22"/>
          <w:szCs w:val="22"/>
        </w:rPr>
      </w:pPr>
    </w:p>
    <w:p w14:paraId="51FD1F20" w14:textId="77777777" w:rsidR="00357A4C" w:rsidRPr="001D75FF" w:rsidRDefault="00357A4C" w:rsidP="00357A4C">
      <w:pPr>
        <w:jc w:val="center"/>
        <w:rPr>
          <w:color w:val="000000"/>
          <w:sz w:val="22"/>
          <w:szCs w:val="22"/>
        </w:rPr>
      </w:pPr>
      <w:r w:rsidRPr="001D75FF">
        <w:rPr>
          <w:color w:val="000000"/>
          <w:sz w:val="22"/>
          <w:szCs w:val="22"/>
        </w:rPr>
        <w:t>TURINYS</w:t>
      </w:r>
    </w:p>
    <w:p w14:paraId="769FFDD1" w14:textId="77777777" w:rsidR="00357A4C" w:rsidRPr="00DB5828" w:rsidRDefault="00357A4C" w:rsidP="00357A4C">
      <w:pPr>
        <w:jc w:val="center"/>
        <w:rPr>
          <w:color w:val="000000"/>
          <w:sz w:val="22"/>
          <w:szCs w:val="22"/>
          <w:lang w:val="en-US"/>
        </w:rPr>
      </w:pPr>
    </w:p>
    <w:p w14:paraId="72D92A0B" w14:textId="77777777" w:rsidR="00357A4C" w:rsidRPr="002728CF" w:rsidRDefault="00357A4C" w:rsidP="00357A4C">
      <w:pPr>
        <w:pStyle w:val="Turinys1"/>
        <w:rPr>
          <w:rFonts w:eastAsiaTheme="minorEastAsia"/>
          <w:caps/>
          <w:noProof/>
          <w:sz w:val="22"/>
          <w:szCs w:val="22"/>
        </w:rPr>
      </w:pPr>
      <w:r w:rsidRPr="002728CF">
        <w:rPr>
          <w:sz w:val="22"/>
          <w:szCs w:val="22"/>
        </w:rPr>
        <w:fldChar w:fldCharType="begin"/>
      </w:r>
      <w:r w:rsidRPr="002728CF">
        <w:rPr>
          <w:sz w:val="22"/>
          <w:szCs w:val="22"/>
        </w:rPr>
        <w:instrText xml:space="preserve"> TOC \o "1-1" \n \p " " \h \z \u </w:instrText>
      </w:r>
      <w:r w:rsidRPr="002728CF">
        <w:rPr>
          <w:sz w:val="22"/>
          <w:szCs w:val="22"/>
        </w:rPr>
        <w:fldChar w:fldCharType="separate"/>
      </w:r>
      <w:hyperlink w:anchor="_Toc497119257" w:history="1">
        <w:r w:rsidRPr="002728CF">
          <w:rPr>
            <w:rStyle w:val="Hipersaitas"/>
            <w:caps/>
            <w:noProof/>
            <w:sz w:val="22"/>
            <w:szCs w:val="22"/>
          </w:rPr>
          <w:t>1. BENDROSIOS NUOSTATOS</w:t>
        </w:r>
      </w:hyperlink>
    </w:p>
    <w:p w14:paraId="102ED039" w14:textId="77777777" w:rsidR="00357A4C" w:rsidRPr="002728CF" w:rsidRDefault="00357A4C" w:rsidP="00357A4C">
      <w:pPr>
        <w:pStyle w:val="Turinys1"/>
        <w:rPr>
          <w:rFonts w:eastAsiaTheme="minorEastAsia"/>
          <w:caps/>
          <w:noProof/>
          <w:sz w:val="22"/>
          <w:szCs w:val="22"/>
        </w:rPr>
      </w:pPr>
      <w:hyperlink w:anchor="_Toc497119258" w:history="1">
        <w:r w:rsidRPr="002728CF">
          <w:rPr>
            <w:rStyle w:val="Hipersaitas"/>
            <w:caps/>
            <w:noProof/>
            <w:sz w:val="22"/>
            <w:szCs w:val="22"/>
          </w:rPr>
          <w:t>2. PIRKIMO OBJEKTAS</w:t>
        </w:r>
      </w:hyperlink>
    </w:p>
    <w:p w14:paraId="6EF6E7A8" w14:textId="77777777" w:rsidR="00357A4C" w:rsidRPr="002728CF" w:rsidRDefault="00357A4C" w:rsidP="00357A4C">
      <w:pPr>
        <w:pStyle w:val="Turinys1"/>
        <w:rPr>
          <w:rFonts w:eastAsiaTheme="minorEastAsia"/>
          <w:noProof/>
          <w:sz w:val="22"/>
          <w:szCs w:val="22"/>
        </w:rPr>
      </w:pPr>
      <w:hyperlink w:anchor="_Toc497119259" w:history="1">
        <w:r w:rsidRPr="002728CF">
          <w:rPr>
            <w:rStyle w:val="Hipersaitas"/>
            <w:caps/>
            <w:noProof/>
            <w:sz w:val="22"/>
            <w:szCs w:val="22"/>
          </w:rPr>
          <w:t>3. Perkančiosios organizacijos ir tiekėjo bendravimo priemonės</w:t>
        </w:r>
      </w:hyperlink>
    </w:p>
    <w:p w14:paraId="112206C7" w14:textId="77777777" w:rsidR="00357A4C" w:rsidRPr="002728CF" w:rsidRDefault="00357A4C" w:rsidP="00357A4C">
      <w:pPr>
        <w:pStyle w:val="Turinys1"/>
        <w:rPr>
          <w:rFonts w:eastAsiaTheme="minorEastAsia"/>
          <w:noProof/>
          <w:sz w:val="22"/>
          <w:szCs w:val="22"/>
        </w:rPr>
      </w:pPr>
      <w:hyperlink w:anchor="_Toc497119260" w:history="1">
        <w:r w:rsidRPr="002728CF">
          <w:rPr>
            <w:rStyle w:val="Hipersaitas"/>
            <w:caps/>
            <w:noProof/>
            <w:sz w:val="22"/>
            <w:szCs w:val="22"/>
          </w:rPr>
          <w:t>4. PIRKIMO DOKUMENTŲ PAAIŠKINIMAS IR PATIKSLINIMAS</w:t>
        </w:r>
      </w:hyperlink>
    </w:p>
    <w:p w14:paraId="616AC5C0" w14:textId="77777777" w:rsidR="00357A4C" w:rsidRPr="002728CF" w:rsidRDefault="00357A4C" w:rsidP="00357A4C">
      <w:pPr>
        <w:pStyle w:val="Turinys1"/>
        <w:rPr>
          <w:rFonts w:eastAsiaTheme="minorEastAsia"/>
          <w:noProof/>
          <w:sz w:val="22"/>
          <w:szCs w:val="22"/>
        </w:rPr>
      </w:pPr>
      <w:hyperlink w:anchor="_Toc497119261" w:history="1">
        <w:r w:rsidRPr="002728CF">
          <w:rPr>
            <w:rStyle w:val="Hipersaitas"/>
            <w:caps/>
            <w:noProof/>
            <w:sz w:val="22"/>
            <w:szCs w:val="22"/>
          </w:rPr>
          <w:t>5. tiekėjų Pašalinimo pagrindai</w:t>
        </w:r>
      </w:hyperlink>
    </w:p>
    <w:p w14:paraId="58313F33" w14:textId="77777777" w:rsidR="00357A4C" w:rsidRPr="002728CF" w:rsidRDefault="00357A4C" w:rsidP="00357A4C">
      <w:pPr>
        <w:pStyle w:val="Turinys1"/>
        <w:rPr>
          <w:rStyle w:val="Hipersaitas"/>
          <w:caps/>
          <w:noProof/>
          <w:sz w:val="22"/>
          <w:szCs w:val="22"/>
        </w:rPr>
      </w:pPr>
      <w:r w:rsidRPr="002728CF">
        <w:rPr>
          <w:rStyle w:val="Hipersaitas"/>
          <w:caps/>
          <w:noProof/>
          <w:sz w:val="22"/>
          <w:szCs w:val="22"/>
        </w:rPr>
        <w:fldChar w:fldCharType="begin"/>
      </w:r>
      <w:r w:rsidRPr="002728CF">
        <w:rPr>
          <w:rStyle w:val="Hipersaitas"/>
          <w:caps/>
          <w:noProof/>
          <w:sz w:val="22"/>
          <w:szCs w:val="22"/>
        </w:rPr>
        <w:instrText xml:space="preserve"> </w:instrText>
      </w:r>
      <w:r w:rsidRPr="002728CF">
        <w:rPr>
          <w:noProof/>
          <w:sz w:val="22"/>
          <w:szCs w:val="22"/>
        </w:rPr>
        <w:instrText>HYPERLINK \l "_Toc497119262"</w:instrText>
      </w:r>
      <w:r w:rsidRPr="002728CF">
        <w:rPr>
          <w:rStyle w:val="Hipersaitas"/>
          <w:caps/>
          <w:noProof/>
          <w:sz w:val="22"/>
          <w:szCs w:val="22"/>
        </w:rPr>
        <w:instrText xml:space="preserve"> </w:instrText>
      </w:r>
      <w:r w:rsidRPr="002728CF">
        <w:rPr>
          <w:rStyle w:val="Hipersaitas"/>
          <w:caps/>
          <w:noProof/>
          <w:sz w:val="22"/>
          <w:szCs w:val="22"/>
        </w:rPr>
      </w:r>
      <w:r w:rsidRPr="002728CF">
        <w:rPr>
          <w:rStyle w:val="Hipersaitas"/>
          <w:caps/>
          <w:noProof/>
          <w:sz w:val="22"/>
          <w:szCs w:val="22"/>
        </w:rPr>
        <w:fldChar w:fldCharType="separate"/>
      </w:r>
      <w:r w:rsidRPr="002728CF">
        <w:rPr>
          <w:rStyle w:val="Hipersaitas"/>
          <w:caps/>
          <w:noProof/>
          <w:sz w:val="22"/>
          <w:szCs w:val="22"/>
        </w:rPr>
        <w:t xml:space="preserve">6. TIEKĖJŲ KVALIFIKACIJOS REIKALAVIMAI IR PATVIRTINANČIŲ DOKUMENTŲ  </w:t>
      </w:r>
    </w:p>
    <w:p w14:paraId="7452694E" w14:textId="77777777" w:rsidR="00357A4C" w:rsidRPr="002728CF" w:rsidRDefault="00357A4C" w:rsidP="00357A4C">
      <w:pPr>
        <w:pStyle w:val="Turinys1"/>
        <w:rPr>
          <w:rFonts w:eastAsiaTheme="minorEastAsia"/>
          <w:noProof/>
          <w:sz w:val="22"/>
          <w:szCs w:val="22"/>
        </w:rPr>
      </w:pPr>
      <w:r w:rsidRPr="002728CF">
        <w:rPr>
          <w:rStyle w:val="Hipersaitas"/>
          <w:caps/>
          <w:noProof/>
          <w:sz w:val="22"/>
          <w:szCs w:val="22"/>
        </w:rPr>
        <w:t xml:space="preserve">    SĄRAŠAS</w:t>
      </w:r>
      <w:r w:rsidRPr="002728CF">
        <w:rPr>
          <w:rStyle w:val="Hipersaitas"/>
          <w:caps/>
          <w:noProof/>
          <w:sz w:val="22"/>
          <w:szCs w:val="22"/>
        </w:rPr>
        <w:fldChar w:fldCharType="end"/>
      </w:r>
    </w:p>
    <w:p w14:paraId="189ED71D" w14:textId="77777777" w:rsidR="00357A4C" w:rsidRPr="002728CF" w:rsidRDefault="00357A4C" w:rsidP="00357A4C">
      <w:pPr>
        <w:pStyle w:val="Turinys1"/>
        <w:rPr>
          <w:rStyle w:val="Hipersaitas"/>
          <w:caps/>
          <w:noProof/>
          <w:sz w:val="22"/>
          <w:szCs w:val="22"/>
        </w:rPr>
      </w:pPr>
      <w:r w:rsidRPr="002728CF">
        <w:rPr>
          <w:rStyle w:val="Hipersaitas"/>
          <w:caps/>
          <w:noProof/>
          <w:sz w:val="22"/>
          <w:szCs w:val="22"/>
        </w:rPr>
        <w:fldChar w:fldCharType="begin"/>
      </w:r>
      <w:r w:rsidRPr="002728CF">
        <w:rPr>
          <w:rStyle w:val="Hipersaitas"/>
          <w:caps/>
          <w:noProof/>
          <w:sz w:val="22"/>
          <w:szCs w:val="22"/>
        </w:rPr>
        <w:instrText xml:space="preserve"> </w:instrText>
      </w:r>
      <w:r w:rsidRPr="002728CF">
        <w:rPr>
          <w:noProof/>
          <w:sz w:val="22"/>
          <w:szCs w:val="22"/>
        </w:rPr>
        <w:instrText>HYPERLINK \l "_Toc497119263"</w:instrText>
      </w:r>
      <w:r w:rsidRPr="002728CF">
        <w:rPr>
          <w:rStyle w:val="Hipersaitas"/>
          <w:caps/>
          <w:noProof/>
          <w:sz w:val="22"/>
          <w:szCs w:val="22"/>
        </w:rPr>
        <w:instrText xml:space="preserve"> </w:instrText>
      </w:r>
      <w:r w:rsidRPr="002728CF">
        <w:rPr>
          <w:rStyle w:val="Hipersaitas"/>
          <w:caps/>
          <w:noProof/>
          <w:sz w:val="22"/>
          <w:szCs w:val="22"/>
        </w:rPr>
      </w:r>
      <w:r w:rsidRPr="002728CF">
        <w:rPr>
          <w:rStyle w:val="Hipersaitas"/>
          <w:caps/>
          <w:noProof/>
          <w:sz w:val="22"/>
          <w:szCs w:val="22"/>
        </w:rPr>
        <w:fldChar w:fldCharType="separate"/>
      </w:r>
      <w:r w:rsidRPr="002728CF">
        <w:rPr>
          <w:rStyle w:val="Hipersaitas"/>
          <w:caps/>
          <w:noProof/>
          <w:sz w:val="22"/>
          <w:szCs w:val="22"/>
        </w:rPr>
        <w:t xml:space="preserve">7. RĖMIMASIS KITŲ ŪKIO SUBJEKTŲ PAJĖGUMAIS IR SUBRANGOVŲ (SUBTEIKĖJŲ)  </w:t>
      </w:r>
    </w:p>
    <w:p w14:paraId="20AF3E17" w14:textId="77777777" w:rsidR="00357A4C" w:rsidRPr="002728CF" w:rsidRDefault="00357A4C" w:rsidP="00357A4C">
      <w:pPr>
        <w:pStyle w:val="Turinys1"/>
        <w:rPr>
          <w:rFonts w:eastAsiaTheme="minorEastAsia"/>
          <w:noProof/>
          <w:sz w:val="22"/>
          <w:szCs w:val="22"/>
        </w:rPr>
      </w:pPr>
      <w:r w:rsidRPr="002728CF">
        <w:rPr>
          <w:rStyle w:val="Hipersaitas"/>
          <w:caps/>
          <w:noProof/>
          <w:sz w:val="22"/>
          <w:szCs w:val="22"/>
        </w:rPr>
        <w:t xml:space="preserve">    PASITELKIMAS</w:t>
      </w:r>
      <w:r w:rsidRPr="002728CF">
        <w:rPr>
          <w:rStyle w:val="Hipersaitas"/>
          <w:caps/>
          <w:noProof/>
          <w:sz w:val="22"/>
          <w:szCs w:val="22"/>
        </w:rPr>
        <w:fldChar w:fldCharType="end"/>
      </w:r>
    </w:p>
    <w:p w14:paraId="7DEDC7ED" w14:textId="77777777" w:rsidR="00357A4C" w:rsidRPr="002728CF" w:rsidRDefault="00357A4C" w:rsidP="00357A4C">
      <w:pPr>
        <w:pStyle w:val="Turinys1"/>
        <w:rPr>
          <w:rFonts w:eastAsiaTheme="minorEastAsia"/>
          <w:noProof/>
          <w:sz w:val="22"/>
          <w:szCs w:val="22"/>
        </w:rPr>
      </w:pPr>
      <w:hyperlink w:anchor="_Toc497119264" w:history="1">
        <w:r w:rsidRPr="002728CF">
          <w:rPr>
            <w:rStyle w:val="Hipersaitas"/>
            <w:caps/>
            <w:noProof/>
            <w:sz w:val="22"/>
            <w:szCs w:val="22"/>
          </w:rPr>
          <w:t>8. TIEKĖJŲ GRUPĖS DALYVAVIMAS PIRKIMO PROCEDŪROSE</w:t>
        </w:r>
      </w:hyperlink>
    </w:p>
    <w:p w14:paraId="261BCB8E" w14:textId="77777777" w:rsidR="00357A4C" w:rsidRPr="002728CF" w:rsidRDefault="00357A4C" w:rsidP="00357A4C">
      <w:pPr>
        <w:pStyle w:val="Turinys1"/>
        <w:rPr>
          <w:rFonts w:eastAsiaTheme="minorEastAsia"/>
          <w:noProof/>
          <w:sz w:val="22"/>
          <w:szCs w:val="22"/>
        </w:rPr>
      </w:pPr>
      <w:hyperlink w:anchor="_Toc497119265" w:history="1">
        <w:r w:rsidRPr="002728CF">
          <w:rPr>
            <w:rStyle w:val="Hipersaitas"/>
            <w:caps/>
            <w:noProof/>
            <w:sz w:val="22"/>
            <w:szCs w:val="22"/>
          </w:rPr>
          <w:t>9. PASIŪLYMŲ RENGIMAS, PATEIKIMAS, KEITIMAS</w:t>
        </w:r>
      </w:hyperlink>
    </w:p>
    <w:p w14:paraId="135CD530" w14:textId="77777777" w:rsidR="00357A4C" w:rsidRPr="002728CF" w:rsidRDefault="00357A4C" w:rsidP="00357A4C">
      <w:pPr>
        <w:pStyle w:val="Turinys1"/>
        <w:rPr>
          <w:rFonts w:eastAsiaTheme="minorEastAsia"/>
          <w:noProof/>
          <w:sz w:val="22"/>
          <w:szCs w:val="22"/>
        </w:rPr>
      </w:pPr>
      <w:hyperlink w:anchor="_Toc497119266" w:history="1">
        <w:r w:rsidRPr="002728CF">
          <w:rPr>
            <w:rStyle w:val="Hipersaitas"/>
            <w:rFonts w:eastAsia="Calibri"/>
            <w:caps/>
            <w:noProof/>
            <w:sz w:val="22"/>
            <w:szCs w:val="22"/>
          </w:rPr>
          <w:t>10. Pasiūlymą sudarantys dokumentai</w:t>
        </w:r>
      </w:hyperlink>
    </w:p>
    <w:p w14:paraId="6B6B5AAB" w14:textId="77777777" w:rsidR="00357A4C" w:rsidRPr="002728CF" w:rsidRDefault="00357A4C" w:rsidP="00357A4C">
      <w:pPr>
        <w:pStyle w:val="Turinys1"/>
        <w:rPr>
          <w:rStyle w:val="Hipersaitas"/>
          <w:rFonts w:eastAsia="Calibri"/>
          <w:caps/>
          <w:noProof/>
          <w:sz w:val="22"/>
          <w:szCs w:val="22"/>
        </w:rPr>
      </w:pPr>
      <w:r w:rsidRPr="002728CF">
        <w:rPr>
          <w:rStyle w:val="Hipersaitas"/>
          <w:caps/>
          <w:noProof/>
          <w:sz w:val="22"/>
          <w:szCs w:val="22"/>
        </w:rPr>
        <w:fldChar w:fldCharType="begin"/>
      </w:r>
      <w:r w:rsidRPr="002728CF">
        <w:rPr>
          <w:rStyle w:val="Hipersaitas"/>
          <w:caps/>
          <w:noProof/>
          <w:sz w:val="22"/>
          <w:szCs w:val="22"/>
        </w:rPr>
        <w:instrText xml:space="preserve"> </w:instrText>
      </w:r>
      <w:r w:rsidRPr="002728CF">
        <w:rPr>
          <w:noProof/>
          <w:sz w:val="22"/>
          <w:szCs w:val="22"/>
        </w:rPr>
        <w:instrText>HYPERLINK \l "_Toc497119267"</w:instrText>
      </w:r>
      <w:r w:rsidRPr="002728CF">
        <w:rPr>
          <w:rStyle w:val="Hipersaitas"/>
          <w:caps/>
          <w:noProof/>
          <w:sz w:val="22"/>
          <w:szCs w:val="22"/>
        </w:rPr>
        <w:instrText xml:space="preserve"> </w:instrText>
      </w:r>
      <w:r w:rsidRPr="002728CF">
        <w:rPr>
          <w:rStyle w:val="Hipersaitas"/>
          <w:caps/>
          <w:noProof/>
          <w:sz w:val="22"/>
          <w:szCs w:val="22"/>
        </w:rPr>
      </w:r>
      <w:r w:rsidRPr="002728CF">
        <w:rPr>
          <w:rStyle w:val="Hipersaitas"/>
          <w:caps/>
          <w:noProof/>
          <w:sz w:val="22"/>
          <w:szCs w:val="22"/>
        </w:rPr>
        <w:fldChar w:fldCharType="separate"/>
      </w:r>
      <w:r w:rsidRPr="002728CF">
        <w:rPr>
          <w:rStyle w:val="Hipersaitas"/>
          <w:rFonts w:eastAsia="Calibri"/>
          <w:caps/>
          <w:noProof/>
          <w:sz w:val="22"/>
          <w:szCs w:val="22"/>
        </w:rPr>
        <w:t xml:space="preserve">11. PASIŪLYMŲ GALIOJIMAS IR PASIŪLYMŲ GALIOJIMO UŽTIKRINIMO  </w:t>
      </w:r>
    </w:p>
    <w:p w14:paraId="10822FDC" w14:textId="77777777" w:rsidR="00357A4C" w:rsidRPr="002728CF" w:rsidRDefault="00357A4C" w:rsidP="00357A4C">
      <w:pPr>
        <w:pStyle w:val="Turinys1"/>
        <w:rPr>
          <w:rFonts w:eastAsiaTheme="minorEastAsia"/>
          <w:noProof/>
          <w:sz w:val="22"/>
          <w:szCs w:val="22"/>
        </w:rPr>
      </w:pPr>
      <w:r w:rsidRPr="002728CF">
        <w:rPr>
          <w:rStyle w:val="Hipersaitas"/>
          <w:rFonts w:eastAsia="Calibri"/>
          <w:caps/>
          <w:noProof/>
          <w:sz w:val="22"/>
          <w:szCs w:val="22"/>
        </w:rPr>
        <w:t xml:space="preserve">      REIKALAVIMAI</w:t>
      </w:r>
      <w:r w:rsidRPr="002728CF">
        <w:rPr>
          <w:rStyle w:val="Hipersaitas"/>
          <w:caps/>
          <w:noProof/>
          <w:sz w:val="22"/>
          <w:szCs w:val="22"/>
        </w:rPr>
        <w:fldChar w:fldCharType="end"/>
      </w:r>
    </w:p>
    <w:p w14:paraId="6D72C763" w14:textId="77777777" w:rsidR="00357A4C" w:rsidRPr="002728CF" w:rsidRDefault="00357A4C" w:rsidP="00357A4C">
      <w:pPr>
        <w:pStyle w:val="Turinys1"/>
        <w:rPr>
          <w:rFonts w:eastAsiaTheme="minorEastAsia"/>
          <w:caps/>
          <w:noProof/>
          <w:sz w:val="22"/>
          <w:szCs w:val="22"/>
        </w:rPr>
      </w:pPr>
      <w:hyperlink w:anchor="_Toc497119268" w:history="1">
        <w:r w:rsidRPr="002728CF">
          <w:rPr>
            <w:rStyle w:val="Hipersaitas"/>
            <w:caps/>
            <w:noProof/>
            <w:sz w:val="22"/>
            <w:szCs w:val="22"/>
          </w:rPr>
          <w:t>12. PASIŪLYMŲ ŠIFRAVIMAS</w:t>
        </w:r>
      </w:hyperlink>
    </w:p>
    <w:p w14:paraId="67581135" w14:textId="77777777" w:rsidR="00357A4C" w:rsidRPr="002728CF" w:rsidRDefault="00357A4C" w:rsidP="00357A4C">
      <w:pPr>
        <w:pStyle w:val="Turinys1"/>
        <w:rPr>
          <w:rStyle w:val="Hipersaitas"/>
          <w:caps/>
          <w:noProof/>
          <w:sz w:val="22"/>
          <w:szCs w:val="22"/>
        </w:rPr>
      </w:pPr>
      <w:r w:rsidRPr="002728CF">
        <w:rPr>
          <w:rStyle w:val="Hipersaitas"/>
          <w:caps/>
          <w:noProof/>
          <w:sz w:val="22"/>
          <w:szCs w:val="22"/>
        </w:rPr>
        <w:fldChar w:fldCharType="begin"/>
      </w:r>
      <w:r w:rsidRPr="002728CF">
        <w:rPr>
          <w:rStyle w:val="Hipersaitas"/>
          <w:caps/>
          <w:noProof/>
          <w:sz w:val="22"/>
          <w:szCs w:val="22"/>
        </w:rPr>
        <w:instrText xml:space="preserve"> </w:instrText>
      </w:r>
      <w:r w:rsidRPr="002728CF">
        <w:rPr>
          <w:noProof/>
          <w:sz w:val="22"/>
          <w:szCs w:val="22"/>
        </w:rPr>
        <w:instrText>HYPERLINK \l "_Toc497119269"</w:instrText>
      </w:r>
      <w:r w:rsidRPr="002728CF">
        <w:rPr>
          <w:rStyle w:val="Hipersaitas"/>
          <w:caps/>
          <w:noProof/>
          <w:sz w:val="22"/>
          <w:szCs w:val="22"/>
        </w:rPr>
        <w:instrText xml:space="preserve"> </w:instrText>
      </w:r>
      <w:r w:rsidRPr="002728CF">
        <w:rPr>
          <w:rStyle w:val="Hipersaitas"/>
          <w:caps/>
          <w:noProof/>
          <w:sz w:val="22"/>
          <w:szCs w:val="22"/>
        </w:rPr>
      </w:r>
      <w:r w:rsidRPr="002728CF">
        <w:rPr>
          <w:rStyle w:val="Hipersaitas"/>
          <w:caps/>
          <w:noProof/>
          <w:sz w:val="22"/>
          <w:szCs w:val="22"/>
        </w:rPr>
        <w:fldChar w:fldCharType="separate"/>
      </w:r>
      <w:r w:rsidRPr="002728CF">
        <w:rPr>
          <w:rStyle w:val="Hipersaitas"/>
          <w:caps/>
          <w:noProof/>
          <w:sz w:val="22"/>
          <w:szCs w:val="22"/>
        </w:rPr>
        <w:t xml:space="preserve">13. PASIŪLYMŲ KONFIDENCIALUMAS IR SUPAŽINDINIMAS SU KITŲ TIEKĖJŲ </w:t>
      </w:r>
    </w:p>
    <w:p w14:paraId="3898FBFD" w14:textId="77777777" w:rsidR="00357A4C" w:rsidRPr="002728CF" w:rsidRDefault="00357A4C" w:rsidP="00357A4C">
      <w:pPr>
        <w:pStyle w:val="Turinys1"/>
        <w:rPr>
          <w:rFonts w:eastAsiaTheme="minorEastAsia"/>
          <w:noProof/>
          <w:sz w:val="22"/>
          <w:szCs w:val="22"/>
        </w:rPr>
      </w:pPr>
      <w:r w:rsidRPr="002728CF">
        <w:rPr>
          <w:rStyle w:val="Hipersaitas"/>
          <w:caps/>
          <w:noProof/>
          <w:sz w:val="22"/>
          <w:szCs w:val="22"/>
        </w:rPr>
        <w:t xml:space="preserve">      PASIŪLYMAIS</w:t>
      </w:r>
      <w:r w:rsidRPr="002728CF">
        <w:rPr>
          <w:rStyle w:val="Hipersaitas"/>
          <w:caps/>
          <w:noProof/>
          <w:sz w:val="22"/>
          <w:szCs w:val="22"/>
        </w:rPr>
        <w:fldChar w:fldCharType="end"/>
      </w:r>
    </w:p>
    <w:p w14:paraId="6007FBAA" w14:textId="77777777" w:rsidR="00357A4C" w:rsidRPr="002728CF" w:rsidRDefault="00357A4C" w:rsidP="00357A4C">
      <w:pPr>
        <w:pStyle w:val="Turinys1"/>
        <w:rPr>
          <w:rFonts w:eastAsiaTheme="minorEastAsia"/>
          <w:noProof/>
          <w:sz w:val="22"/>
          <w:szCs w:val="22"/>
        </w:rPr>
      </w:pPr>
      <w:hyperlink w:anchor="_Toc497119270" w:history="1">
        <w:r w:rsidRPr="002728CF">
          <w:rPr>
            <w:rStyle w:val="Hipersaitas"/>
            <w:caps/>
            <w:noProof/>
            <w:sz w:val="22"/>
            <w:szCs w:val="22"/>
          </w:rPr>
          <w:t>14. SUSIPAŽINIMO SU PASIŪLYMAIS PROCEDŪRA</w:t>
        </w:r>
      </w:hyperlink>
    </w:p>
    <w:p w14:paraId="2D4E9209" w14:textId="0A51F184" w:rsidR="00357A4C" w:rsidRPr="002728CF" w:rsidRDefault="00357A4C" w:rsidP="00357A4C">
      <w:pPr>
        <w:pStyle w:val="Turinys1"/>
        <w:rPr>
          <w:rFonts w:eastAsiaTheme="minorEastAsia"/>
          <w:noProof/>
          <w:sz w:val="22"/>
          <w:szCs w:val="22"/>
        </w:rPr>
      </w:pPr>
      <w:hyperlink w:anchor="_Toc497119271" w:history="1">
        <w:r w:rsidRPr="002728CF">
          <w:rPr>
            <w:rStyle w:val="Hipersaitas"/>
            <w:caps/>
            <w:noProof/>
            <w:sz w:val="22"/>
            <w:szCs w:val="22"/>
          </w:rPr>
          <w:t>15. PASIŪLYMŲ NAGRINĖJIMAS IR PALYINIMAS</w:t>
        </w:r>
      </w:hyperlink>
    </w:p>
    <w:p w14:paraId="3A451E9D" w14:textId="77777777" w:rsidR="00357A4C" w:rsidRPr="002728CF" w:rsidRDefault="00357A4C" w:rsidP="00357A4C">
      <w:pPr>
        <w:pStyle w:val="Turinys1"/>
        <w:rPr>
          <w:rFonts w:eastAsiaTheme="minorEastAsia"/>
          <w:caps/>
          <w:noProof/>
          <w:sz w:val="22"/>
          <w:szCs w:val="22"/>
        </w:rPr>
      </w:pPr>
      <w:hyperlink w:anchor="_Toc497119272" w:history="1">
        <w:r w:rsidRPr="002728CF">
          <w:rPr>
            <w:rStyle w:val="Hipersaitas"/>
            <w:caps/>
            <w:noProof/>
            <w:sz w:val="22"/>
            <w:szCs w:val="22"/>
          </w:rPr>
          <w:t>16. PASIŪLYMŲ VERTINIMAS</w:t>
        </w:r>
      </w:hyperlink>
    </w:p>
    <w:p w14:paraId="08B4417C" w14:textId="77777777" w:rsidR="00357A4C" w:rsidRPr="002728CF" w:rsidRDefault="00357A4C" w:rsidP="00357A4C">
      <w:pPr>
        <w:pStyle w:val="Turinys1"/>
        <w:rPr>
          <w:rFonts w:eastAsiaTheme="minorEastAsia"/>
          <w:noProof/>
          <w:sz w:val="22"/>
          <w:szCs w:val="22"/>
        </w:rPr>
      </w:pPr>
      <w:hyperlink w:anchor="_Toc497119273" w:history="1">
        <w:r w:rsidRPr="002728CF">
          <w:rPr>
            <w:rStyle w:val="Hipersaitas"/>
            <w:caps/>
            <w:noProof/>
            <w:sz w:val="22"/>
            <w:szCs w:val="22"/>
          </w:rPr>
          <w:t>17. PASIŪLYMŲ ATMETIMO PRIEŽASTYS</w:t>
        </w:r>
      </w:hyperlink>
    </w:p>
    <w:p w14:paraId="0640DA5D" w14:textId="77777777" w:rsidR="00357A4C" w:rsidRPr="002728CF" w:rsidRDefault="00357A4C" w:rsidP="00357A4C">
      <w:pPr>
        <w:pStyle w:val="Turinys1"/>
        <w:rPr>
          <w:rFonts w:eastAsiaTheme="minorEastAsia"/>
          <w:noProof/>
          <w:sz w:val="22"/>
          <w:szCs w:val="22"/>
        </w:rPr>
      </w:pPr>
      <w:hyperlink w:anchor="_Toc497119274" w:history="1">
        <w:r w:rsidRPr="002728CF">
          <w:rPr>
            <w:rStyle w:val="Hipersaitas"/>
            <w:caps/>
            <w:noProof/>
            <w:sz w:val="22"/>
            <w:szCs w:val="22"/>
          </w:rPr>
          <w:t>18. INFORMAVIMAS APIE PIRKIMO PROCEDŪRŲ REZULTATUS</w:t>
        </w:r>
      </w:hyperlink>
    </w:p>
    <w:p w14:paraId="0105CAA0" w14:textId="77777777" w:rsidR="00357A4C" w:rsidRPr="002728CF" w:rsidRDefault="00357A4C" w:rsidP="00357A4C">
      <w:pPr>
        <w:pStyle w:val="Turinys1"/>
        <w:rPr>
          <w:rFonts w:eastAsiaTheme="minorEastAsia"/>
          <w:caps/>
          <w:noProof/>
          <w:sz w:val="22"/>
          <w:szCs w:val="22"/>
        </w:rPr>
      </w:pPr>
      <w:hyperlink w:anchor="_Toc497119275" w:history="1">
        <w:r w:rsidRPr="002728CF">
          <w:rPr>
            <w:rStyle w:val="Hipersaitas"/>
            <w:caps/>
            <w:noProof/>
            <w:sz w:val="22"/>
            <w:szCs w:val="22"/>
          </w:rPr>
          <w:t>19. SUTARTIES SUDARYMAS</w:t>
        </w:r>
      </w:hyperlink>
    </w:p>
    <w:p w14:paraId="563B0F60" w14:textId="77777777" w:rsidR="00357A4C" w:rsidRPr="002728CF" w:rsidRDefault="00357A4C" w:rsidP="00357A4C">
      <w:pPr>
        <w:pStyle w:val="Turinys1"/>
        <w:rPr>
          <w:rStyle w:val="Hipersaitas"/>
          <w:caps/>
          <w:noProof/>
          <w:sz w:val="22"/>
          <w:szCs w:val="22"/>
        </w:rPr>
      </w:pPr>
      <w:hyperlink w:anchor="_Toc497119276" w:history="1">
        <w:r w:rsidRPr="002728CF">
          <w:rPr>
            <w:rStyle w:val="Hipersaitas"/>
            <w:caps/>
            <w:noProof/>
            <w:sz w:val="22"/>
            <w:szCs w:val="22"/>
          </w:rPr>
          <w:t>20. PRETENZIJŲ, IEŠKINIŲ TEIKIMAS IR NAGRINĖJIMAS</w:t>
        </w:r>
      </w:hyperlink>
    </w:p>
    <w:p w14:paraId="32C9B902" w14:textId="77777777" w:rsidR="00357A4C" w:rsidRPr="002728CF" w:rsidRDefault="00357A4C" w:rsidP="00357A4C">
      <w:pPr>
        <w:rPr>
          <w:sz w:val="22"/>
          <w:szCs w:val="22"/>
        </w:rPr>
      </w:pPr>
      <w:r w:rsidRPr="002728CF">
        <w:rPr>
          <w:sz w:val="22"/>
          <w:szCs w:val="22"/>
        </w:rPr>
        <w:t>21. ASMENS DUOMENŲ TVARKYMAS</w:t>
      </w:r>
    </w:p>
    <w:p w14:paraId="7FCB4C94" w14:textId="77777777" w:rsidR="00357A4C" w:rsidRPr="002728CF" w:rsidRDefault="00357A4C" w:rsidP="00357A4C">
      <w:pPr>
        <w:pStyle w:val="Turinys1"/>
        <w:rPr>
          <w:rFonts w:eastAsiaTheme="minorEastAsia"/>
          <w:noProof/>
          <w:sz w:val="22"/>
          <w:szCs w:val="22"/>
        </w:rPr>
      </w:pPr>
      <w:hyperlink w:anchor="_Toc497119277" w:history="1">
        <w:r w:rsidRPr="002728CF">
          <w:rPr>
            <w:rStyle w:val="Hipersaitas"/>
            <w:caps/>
            <w:noProof/>
            <w:sz w:val="22"/>
            <w:szCs w:val="22"/>
          </w:rPr>
          <w:t>22. BAIGIAMOSIOS NUOSTATOS</w:t>
        </w:r>
      </w:hyperlink>
    </w:p>
    <w:p w14:paraId="3545B537" w14:textId="77777777" w:rsidR="00357A4C" w:rsidRPr="002728CF" w:rsidRDefault="00357A4C" w:rsidP="00357A4C">
      <w:pPr>
        <w:jc w:val="both"/>
        <w:rPr>
          <w:color w:val="000000"/>
          <w:sz w:val="22"/>
          <w:szCs w:val="22"/>
        </w:rPr>
      </w:pPr>
      <w:r w:rsidRPr="002728CF">
        <w:rPr>
          <w:caps/>
          <w:color w:val="000000"/>
          <w:sz w:val="22"/>
          <w:szCs w:val="22"/>
        </w:rPr>
        <w:fldChar w:fldCharType="end"/>
      </w:r>
      <w:r w:rsidRPr="002728CF">
        <w:rPr>
          <w:color w:val="000000"/>
          <w:sz w:val="22"/>
          <w:szCs w:val="22"/>
        </w:rPr>
        <w:t>PRIEDAI:</w:t>
      </w:r>
    </w:p>
    <w:bookmarkStart w:id="3" w:name="_Hlk17099358"/>
    <w:bookmarkStart w:id="4" w:name="_Hlk17297613"/>
    <w:bookmarkStart w:id="5" w:name="_Hlk23415231"/>
    <w:p w14:paraId="4E45C4BD" w14:textId="77777777" w:rsidR="00357A4C" w:rsidRPr="002728CF" w:rsidRDefault="00357A4C" w:rsidP="00357A4C">
      <w:pPr>
        <w:rPr>
          <w:sz w:val="22"/>
          <w:szCs w:val="22"/>
        </w:rPr>
      </w:pPr>
      <w:r w:rsidRPr="002728CF">
        <w:fldChar w:fldCharType="begin"/>
      </w:r>
      <w:r w:rsidRPr="002728CF">
        <w:rPr>
          <w:color w:val="000000" w:themeColor="text1"/>
          <w:sz w:val="22"/>
          <w:szCs w:val="22"/>
        </w:rPr>
        <w:instrText xml:space="preserve"> HYPERLINK \l "_4_priedas" </w:instrText>
      </w:r>
      <w:r w:rsidRPr="002728CF">
        <w:fldChar w:fldCharType="separate"/>
      </w:r>
      <w:r w:rsidRPr="002728CF">
        <w:rPr>
          <w:rStyle w:val="Hipersaitas"/>
          <w:color w:val="000000" w:themeColor="text1"/>
          <w:sz w:val="22"/>
          <w:szCs w:val="22"/>
          <w:u w:val="none"/>
        </w:rPr>
        <w:t>Priedas Nr. 1. Pasiūlymo</w:t>
      </w:r>
      <w:r w:rsidRPr="002728CF">
        <w:rPr>
          <w:rStyle w:val="Hipersaitas"/>
          <w:color w:val="000000" w:themeColor="text1"/>
          <w:sz w:val="22"/>
          <w:szCs w:val="22"/>
          <w:u w:val="none"/>
        </w:rPr>
        <w:fldChar w:fldCharType="end"/>
      </w:r>
      <w:bookmarkEnd w:id="3"/>
      <w:r w:rsidRPr="002728CF">
        <w:rPr>
          <w:rStyle w:val="Hipersaitas"/>
          <w:color w:val="000000" w:themeColor="text1"/>
          <w:sz w:val="22"/>
          <w:szCs w:val="22"/>
          <w:u w:val="none"/>
        </w:rPr>
        <w:t xml:space="preserve"> forma;</w:t>
      </w:r>
    </w:p>
    <w:p w14:paraId="6599649E" w14:textId="77777777" w:rsidR="00357A4C" w:rsidRPr="002728CF" w:rsidRDefault="00357A4C" w:rsidP="00357A4C">
      <w:pPr>
        <w:rPr>
          <w:sz w:val="22"/>
          <w:szCs w:val="22"/>
        </w:rPr>
      </w:pPr>
      <w:r w:rsidRPr="002728CF">
        <w:rPr>
          <w:sz w:val="22"/>
          <w:szCs w:val="22"/>
        </w:rPr>
        <w:t>Priedas Nr. 2. Techninė specifikacija;</w:t>
      </w:r>
    </w:p>
    <w:p w14:paraId="48B5F90F" w14:textId="77777777" w:rsidR="00357A4C" w:rsidRPr="002728CF" w:rsidRDefault="00357A4C" w:rsidP="00357A4C">
      <w:pPr>
        <w:rPr>
          <w:sz w:val="22"/>
          <w:szCs w:val="22"/>
        </w:rPr>
      </w:pPr>
      <w:r w:rsidRPr="002728CF">
        <w:rPr>
          <w:sz w:val="22"/>
          <w:szCs w:val="22"/>
        </w:rPr>
        <w:t>Priedas Nr. 3. EBVPD;</w:t>
      </w:r>
    </w:p>
    <w:p w14:paraId="0820915D" w14:textId="77777777" w:rsidR="00357A4C" w:rsidRPr="002728CF" w:rsidRDefault="00357A4C" w:rsidP="00357A4C">
      <w:pPr>
        <w:rPr>
          <w:sz w:val="22"/>
          <w:szCs w:val="22"/>
        </w:rPr>
      </w:pPr>
      <w:bookmarkStart w:id="6" w:name="_Toc47844928"/>
      <w:bookmarkStart w:id="7" w:name="_Toc60525482"/>
      <w:r w:rsidRPr="002728CF">
        <w:rPr>
          <w:sz w:val="22"/>
          <w:szCs w:val="22"/>
        </w:rPr>
        <w:t>Priedas Nr. 4. S</w:t>
      </w:r>
      <w:r w:rsidRPr="002728CF">
        <w:rPr>
          <w:bCs/>
          <w:iCs/>
          <w:sz w:val="22"/>
          <w:szCs w:val="22"/>
        </w:rPr>
        <w:t>utarties projektas</w:t>
      </w:r>
      <w:r w:rsidRPr="002728CF">
        <w:rPr>
          <w:sz w:val="22"/>
          <w:szCs w:val="22"/>
        </w:rPr>
        <w:t>.</w:t>
      </w:r>
    </w:p>
    <w:p w14:paraId="6DC0FC47" w14:textId="77777777" w:rsidR="007066ED" w:rsidRPr="002728CF" w:rsidRDefault="007066ED" w:rsidP="007066ED">
      <w:pPr>
        <w:rPr>
          <w:sz w:val="22"/>
          <w:szCs w:val="22"/>
        </w:rPr>
      </w:pPr>
      <w:r w:rsidRPr="002728CF">
        <w:rPr>
          <w:sz w:val="22"/>
          <w:szCs w:val="22"/>
        </w:rPr>
        <w:t>Priedas Nr. 5. Deklaracija dėl tiekėjo atsakingų asmenų.</w:t>
      </w:r>
    </w:p>
    <w:p w14:paraId="5960BE94" w14:textId="579702DA" w:rsidR="0014471E" w:rsidRPr="002728CF" w:rsidRDefault="0014471E" w:rsidP="0014471E">
      <w:pPr>
        <w:rPr>
          <w:sz w:val="22"/>
          <w:szCs w:val="22"/>
        </w:rPr>
      </w:pPr>
      <w:r w:rsidRPr="002728CF">
        <w:rPr>
          <w:sz w:val="22"/>
          <w:szCs w:val="22"/>
        </w:rPr>
        <w:t>Priedas Nr. 6. Tiekėjo deklaracijos dėl Reglamento.</w:t>
      </w:r>
    </w:p>
    <w:p w14:paraId="75F4529C" w14:textId="49579184" w:rsidR="0014471E" w:rsidRDefault="0014471E" w:rsidP="0014471E">
      <w:pPr>
        <w:rPr>
          <w:sz w:val="22"/>
          <w:szCs w:val="22"/>
        </w:rPr>
      </w:pPr>
      <w:r w:rsidRPr="002728CF">
        <w:rPr>
          <w:sz w:val="22"/>
          <w:szCs w:val="22"/>
        </w:rPr>
        <w:t>Priedas Nr. 7. Nacionalinio saugumo reikalavimų atitikties deklaracija.</w:t>
      </w:r>
    </w:p>
    <w:p w14:paraId="64755940" w14:textId="77777777" w:rsidR="00357A4C" w:rsidRPr="001D75FF" w:rsidRDefault="00357A4C" w:rsidP="00357A4C">
      <w:pPr>
        <w:autoSpaceDN/>
        <w:rPr>
          <w:sz w:val="22"/>
          <w:szCs w:val="22"/>
        </w:rPr>
      </w:pPr>
      <w:r w:rsidRPr="001D75FF">
        <w:rPr>
          <w:sz w:val="22"/>
          <w:szCs w:val="22"/>
        </w:rPr>
        <w:br w:type="page"/>
      </w:r>
    </w:p>
    <w:p w14:paraId="04EDDC7F" w14:textId="77777777" w:rsidR="00357A4C" w:rsidRPr="001D75FF" w:rsidRDefault="00357A4C" w:rsidP="00357A4C">
      <w:pPr>
        <w:pStyle w:val="Antrat1"/>
        <w:rPr>
          <w:sz w:val="22"/>
          <w:szCs w:val="22"/>
        </w:rPr>
      </w:pPr>
      <w:bookmarkStart w:id="8" w:name="_Toc497119257"/>
      <w:bookmarkEnd w:id="4"/>
      <w:bookmarkEnd w:id="5"/>
      <w:r w:rsidRPr="001D75FF">
        <w:rPr>
          <w:sz w:val="22"/>
          <w:szCs w:val="22"/>
        </w:rPr>
        <w:lastRenderedPageBreak/>
        <w:t>BENDROSIOS NUOSTATOS</w:t>
      </w:r>
      <w:bookmarkEnd w:id="6"/>
      <w:bookmarkEnd w:id="7"/>
      <w:bookmarkEnd w:id="8"/>
    </w:p>
    <w:p w14:paraId="3430AB5C" w14:textId="77777777" w:rsidR="00357A4C" w:rsidRPr="001D75FF" w:rsidRDefault="00357A4C" w:rsidP="00357A4C">
      <w:pPr>
        <w:pStyle w:val="Antrat4"/>
        <w:numPr>
          <w:ilvl w:val="0"/>
          <w:numId w:val="0"/>
        </w:numPr>
        <w:ind w:left="1440"/>
        <w:jc w:val="left"/>
        <w:rPr>
          <w:sz w:val="22"/>
          <w:szCs w:val="22"/>
        </w:rPr>
      </w:pPr>
    </w:p>
    <w:p w14:paraId="4A2ABD3E" w14:textId="5FE45D8D" w:rsidR="00357A4C" w:rsidRPr="009C608C" w:rsidRDefault="00357A4C" w:rsidP="00357A4C">
      <w:pPr>
        <w:pStyle w:val="Antrat2"/>
        <w:ind w:left="0" w:firstLine="539"/>
        <w:rPr>
          <w:color w:val="000000"/>
          <w:sz w:val="22"/>
          <w:szCs w:val="22"/>
        </w:rPr>
      </w:pPr>
      <w:r w:rsidRPr="001D75FF">
        <w:rPr>
          <w:color w:val="000000"/>
          <w:sz w:val="22"/>
          <w:szCs w:val="22"/>
        </w:rPr>
        <w:t xml:space="preserve">Valstybės vaiko teisių </w:t>
      </w:r>
      <w:r w:rsidRPr="009C608C">
        <w:rPr>
          <w:color w:val="000000"/>
          <w:sz w:val="22"/>
          <w:szCs w:val="22"/>
        </w:rPr>
        <w:t xml:space="preserve">apsaugos ir įvaikinimo tarnyba prie Socialinės apsaugos ir darbo ministerijos, </w:t>
      </w:r>
      <w:r w:rsidRPr="009C608C">
        <w:rPr>
          <w:sz w:val="22"/>
          <w:szCs w:val="22"/>
        </w:rPr>
        <w:t xml:space="preserve">adresas Labdarių g. 8, Vilnius, juridinio asmens kodas 188752021 </w:t>
      </w:r>
      <w:r w:rsidRPr="009C608C">
        <w:rPr>
          <w:color w:val="000000"/>
          <w:sz w:val="22"/>
          <w:szCs w:val="22"/>
        </w:rPr>
        <w:t>(toliau – Perkančioji organizacija),</w:t>
      </w:r>
      <w:r w:rsidRPr="009C608C">
        <w:rPr>
          <w:sz w:val="22"/>
          <w:szCs w:val="22"/>
        </w:rPr>
        <w:t xml:space="preserve"> </w:t>
      </w:r>
      <w:r w:rsidRPr="009C608C">
        <w:rPr>
          <w:color w:val="000000"/>
          <w:sz w:val="22"/>
          <w:szCs w:val="22"/>
        </w:rPr>
        <w:t xml:space="preserve">numato pirkti </w:t>
      </w:r>
      <w:r w:rsidR="007F28BC">
        <w:rPr>
          <w:color w:val="000000"/>
          <w:sz w:val="22"/>
          <w:szCs w:val="22"/>
        </w:rPr>
        <w:t>p</w:t>
      </w:r>
      <w:r w:rsidR="007F28BC" w:rsidRPr="007F28BC">
        <w:rPr>
          <w:color w:val="000000"/>
          <w:sz w:val="22"/>
          <w:szCs w:val="22"/>
        </w:rPr>
        <w:t>lanšetini</w:t>
      </w:r>
      <w:r w:rsidR="007F28BC">
        <w:rPr>
          <w:color w:val="000000"/>
          <w:sz w:val="22"/>
          <w:szCs w:val="22"/>
        </w:rPr>
        <w:t>us</w:t>
      </w:r>
      <w:r w:rsidR="007F28BC" w:rsidRPr="007F28BC">
        <w:rPr>
          <w:color w:val="000000"/>
          <w:sz w:val="22"/>
          <w:szCs w:val="22"/>
        </w:rPr>
        <w:t xml:space="preserve"> kompiuteri</w:t>
      </w:r>
      <w:r w:rsidR="007F28BC">
        <w:rPr>
          <w:color w:val="000000"/>
          <w:sz w:val="22"/>
          <w:szCs w:val="22"/>
        </w:rPr>
        <w:t>us</w:t>
      </w:r>
      <w:r w:rsidR="007F28BC" w:rsidRPr="007F28BC">
        <w:rPr>
          <w:color w:val="000000"/>
          <w:sz w:val="22"/>
          <w:szCs w:val="22"/>
        </w:rPr>
        <w:t xml:space="preserve"> ir jų pried</w:t>
      </w:r>
      <w:r w:rsidR="007F28BC">
        <w:rPr>
          <w:color w:val="000000"/>
          <w:sz w:val="22"/>
          <w:szCs w:val="22"/>
        </w:rPr>
        <w:t>us</w:t>
      </w:r>
      <w:r w:rsidRPr="009C608C">
        <w:rPr>
          <w:rFonts w:eastAsia="Calibri"/>
          <w:sz w:val="22"/>
          <w:szCs w:val="22"/>
        </w:rPr>
        <w:t>.</w:t>
      </w:r>
    </w:p>
    <w:p w14:paraId="64AABEAD" w14:textId="77777777" w:rsidR="00357A4C" w:rsidRPr="009C608C" w:rsidRDefault="00357A4C" w:rsidP="00357A4C">
      <w:pPr>
        <w:pStyle w:val="Antrat2"/>
        <w:ind w:left="0" w:firstLine="539"/>
        <w:rPr>
          <w:color w:val="000000"/>
          <w:sz w:val="22"/>
          <w:szCs w:val="22"/>
        </w:rPr>
      </w:pPr>
      <w:r w:rsidRPr="009C608C">
        <w:rPr>
          <w:color w:val="000000"/>
          <w:sz w:val="22"/>
          <w:szCs w:val="22"/>
        </w:rPr>
        <w:t>Vartojamos pagrindinės sąvokos, apibrėžtos Lietuvos Respublikos viešųjų pirkimų įstatyme (toliau – Viešųjų pirkimų įstatymas).</w:t>
      </w:r>
    </w:p>
    <w:p w14:paraId="0561D3CF" w14:textId="77777777" w:rsidR="00357A4C" w:rsidRPr="001D75FF" w:rsidRDefault="00357A4C" w:rsidP="00357A4C">
      <w:pPr>
        <w:pStyle w:val="Antrat2"/>
        <w:ind w:left="0" w:firstLine="539"/>
        <w:rPr>
          <w:color w:val="000000"/>
          <w:sz w:val="22"/>
          <w:szCs w:val="22"/>
        </w:rPr>
      </w:pPr>
      <w:r w:rsidRPr="001D75FF">
        <w:rPr>
          <w:color w:val="000000"/>
          <w:sz w:val="22"/>
          <w:szCs w:val="22"/>
        </w:rPr>
        <w:t>Pirkimas vykdomas vadovaujantis Viešųjų pirkimų įstatymu, Lietuvos Respublikos civiliniu kodeksu (toliau – Civilinis kodeksas), kitais viešuosius pirkimus reglamentuojančiais teisės aktais bei konkurso sąlygomis.</w:t>
      </w:r>
    </w:p>
    <w:p w14:paraId="15076154" w14:textId="77777777" w:rsidR="00357A4C" w:rsidRPr="001D75FF" w:rsidRDefault="00357A4C" w:rsidP="00357A4C">
      <w:pPr>
        <w:pStyle w:val="Antrat2"/>
        <w:ind w:left="0" w:firstLine="539"/>
        <w:rPr>
          <w:color w:val="000000"/>
          <w:sz w:val="22"/>
          <w:szCs w:val="22"/>
        </w:rPr>
      </w:pPr>
      <w:r w:rsidRPr="001D75FF">
        <w:rPr>
          <w:color w:val="000000"/>
          <w:sz w:val="22"/>
          <w:szCs w:val="22"/>
        </w:rPr>
        <w:t>Pirkimas atliekamas laikantis lygiateisiškumo, nediskriminavimo, abipusio pripažinimo, proporcingumo, skaidrumo principų ir konfidencialumo bei nešališkumo reikalavimų.</w:t>
      </w:r>
    </w:p>
    <w:p w14:paraId="572D7EAC" w14:textId="77777777" w:rsidR="00357A4C" w:rsidRPr="001D75FF" w:rsidRDefault="00357A4C" w:rsidP="00357A4C">
      <w:pPr>
        <w:pStyle w:val="Antrat2"/>
        <w:ind w:left="0" w:firstLine="567"/>
        <w:rPr>
          <w:sz w:val="22"/>
          <w:szCs w:val="22"/>
        </w:rPr>
      </w:pPr>
      <w:r w:rsidRPr="001D75FF">
        <w:rPr>
          <w:sz w:val="22"/>
          <w:szCs w:val="22"/>
        </w:rPr>
        <w:tab/>
        <w:t>Šis pirkimas nėra rezervuotas pagal Viešųjų pirkimų įstatymo 23 ir 24 straipsnių nuostatas.</w:t>
      </w:r>
    </w:p>
    <w:p w14:paraId="07617E4E" w14:textId="77777777" w:rsidR="00357A4C" w:rsidRPr="001D75FF" w:rsidRDefault="00357A4C" w:rsidP="00357A4C">
      <w:pPr>
        <w:pStyle w:val="Antrat2"/>
        <w:ind w:left="0" w:firstLine="567"/>
        <w:rPr>
          <w:sz w:val="22"/>
          <w:szCs w:val="22"/>
        </w:rPr>
      </w:pPr>
      <w:r w:rsidRPr="001D75FF">
        <w:rPr>
          <w:sz w:val="22"/>
          <w:szCs w:val="22"/>
        </w:rPr>
        <w:t>Išankstinis informacinis skelbimas apie šį pirkimą nebuvo skelbtas.</w:t>
      </w:r>
    </w:p>
    <w:p w14:paraId="42372671" w14:textId="76A3560C" w:rsidR="00357A4C" w:rsidRPr="001D75FF" w:rsidRDefault="00357A4C" w:rsidP="00357A4C">
      <w:pPr>
        <w:pStyle w:val="Antrat2"/>
        <w:ind w:left="0" w:firstLine="539"/>
        <w:rPr>
          <w:color w:val="000000"/>
          <w:sz w:val="22"/>
          <w:szCs w:val="22"/>
        </w:rPr>
      </w:pPr>
      <w:r w:rsidRPr="001D75FF">
        <w:rPr>
          <w:rFonts w:eastAsia="Arial Unicode MS"/>
          <w:color w:val="000000"/>
          <w:sz w:val="22"/>
          <w:szCs w:val="22"/>
        </w:rPr>
        <w:t>Pirkimas, vadovaujantis Viešųjų pirkimų įstatymo 22</w:t>
      </w:r>
      <w:r w:rsidRPr="001D75FF">
        <w:rPr>
          <w:rFonts w:eastAsia="Arial Unicode MS"/>
          <w:color w:val="000000"/>
          <w:sz w:val="22"/>
          <w:szCs w:val="22"/>
          <w:vertAlign w:val="superscript"/>
        </w:rPr>
        <w:t xml:space="preserve"> </w:t>
      </w:r>
      <w:r w:rsidRPr="001D75FF">
        <w:rPr>
          <w:rFonts w:eastAsia="Arial Unicode MS"/>
          <w:color w:val="000000"/>
          <w:sz w:val="22"/>
          <w:szCs w:val="22"/>
        </w:rPr>
        <w:t xml:space="preserve">straipsniu 1 dalimi, vykdomas </w:t>
      </w:r>
      <w:r w:rsidRPr="001D75FF">
        <w:rPr>
          <w:sz w:val="22"/>
          <w:szCs w:val="22"/>
        </w:rPr>
        <w:t xml:space="preserve">Centrinės viešųjų pirkimų informacinės sistemos (toliau – CVP IS) </w:t>
      </w:r>
      <w:r w:rsidRPr="001D75FF">
        <w:rPr>
          <w:rFonts w:eastAsia="Arial Unicode MS"/>
          <w:color w:val="000000"/>
          <w:sz w:val="22"/>
          <w:szCs w:val="22"/>
        </w:rPr>
        <w:t xml:space="preserve">priemonėmis elektroniniu būdu. Elektroninėmis priemonėmis pasiūlymus gali teikti tik CVP IS adresu: </w:t>
      </w:r>
      <w:r w:rsidR="000137D2" w:rsidRPr="000137D2">
        <w:t>https://viesiejipirkimai.lt/</w:t>
      </w:r>
      <w:r w:rsidR="000137D2">
        <w:t xml:space="preserve"> </w:t>
      </w:r>
      <w:r w:rsidRPr="001D75FF">
        <w:rPr>
          <w:rFonts w:eastAsia="Arial Unicode MS"/>
          <w:color w:val="000000"/>
          <w:sz w:val="22"/>
          <w:szCs w:val="22"/>
        </w:rPr>
        <w:t xml:space="preserve"> registruoti tiekėjai. </w:t>
      </w:r>
      <w:r w:rsidRPr="001D75FF">
        <w:rPr>
          <w:sz w:val="22"/>
          <w:szCs w:val="22"/>
        </w:rPr>
        <w:t>Tiekėjai pasiūlymus turi pateikti ir bendravimas su tiekėjais vyksta tik</w:t>
      </w:r>
      <w:r w:rsidRPr="001D75FF">
        <w:rPr>
          <w:bCs/>
          <w:sz w:val="22"/>
          <w:szCs w:val="22"/>
        </w:rPr>
        <w:t xml:space="preserve"> </w:t>
      </w:r>
      <w:r w:rsidRPr="001D75FF">
        <w:rPr>
          <w:sz w:val="22"/>
          <w:szCs w:val="22"/>
        </w:rPr>
        <w:t>CVP IS priemonėmis. Bet kokia informacija, pirkimo sąlygų paaiškinimai, pranešimai ar kitas</w:t>
      </w:r>
      <w:r w:rsidRPr="001D75FF">
        <w:rPr>
          <w:bCs/>
          <w:sz w:val="22"/>
          <w:szCs w:val="22"/>
        </w:rPr>
        <w:t xml:space="preserve"> </w:t>
      </w:r>
      <w:r w:rsidRPr="001D75FF">
        <w:rPr>
          <w:sz w:val="22"/>
          <w:szCs w:val="22"/>
        </w:rPr>
        <w:t>Perkančiosios organizacijos ir tiekėjo susirašinėjimas yra vykdomas tik CVP IS susirašinėjimo priemonėmis.</w:t>
      </w:r>
    </w:p>
    <w:p w14:paraId="58CA880E" w14:textId="77777777" w:rsidR="00357A4C" w:rsidRPr="001D75FF" w:rsidRDefault="00357A4C" w:rsidP="00357A4C">
      <w:pPr>
        <w:pStyle w:val="Antrat2"/>
        <w:ind w:left="0" w:firstLine="539"/>
        <w:rPr>
          <w:color w:val="000000"/>
          <w:sz w:val="22"/>
          <w:szCs w:val="22"/>
        </w:rPr>
      </w:pPr>
      <w:r w:rsidRPr="001D75FF">
        <w:rPr>
          <w:color w:val="000000"/>
          <w:sz w:val="22"/>
          <w:szCs w:val="22"/>
        </w:rPr>
        <w:t>Perkančioji organizacija nėra pridėtinės vertės mokesčio (toliau – PVM) mokėtoja.</w:t>
      </w:r>
    </w:p>
    <w:p w14:paraId="6CD2541B" w14:textId="77777777" w:rsidR="00357A4C" w:rsidRPr="001D75FF" w:rsidRDefault="00357A4C" w:rsidP="00357A4C">
      <w:pPr>
        <w:pStyle w:val="Antrat2"/>
        <w:ind w:left="0" w:firstLine="539"/>
        <w:rPr>
          <w:color w:val="000000"/>
          <w:sz w:val="22"/>
          <w:szCs w:val="22"/>
        </w:rPr>
      </w:pPr>
      <w:r w:rsidRPr="001D75FF">
        <w:rPr>
          <w:color w:val="000000"/>
          <w:sz w:val="22"/>
          <w:szCs w:val="22"/>
        </w:rPr>
        <w:t>Visos pirkimo sąlygos nustatytos pirkimo dokumentuose, kuriuos sudaro:</w:t>
      </w:r>
    </w:p>
    <w:p w14:paraId="5BF17389" w14:textId="77777777" w:rsidR="00357A4C" w:rsidRPr="001D75FF" w:rsidRDefault="00357A4C" w:rsidP="00357A4C">
      <w:pPr>
        <w:pStyle w:val="Antrat3"/>
        <w:ind w:left="0" w:firstLine="567"/>
        <w:rPr>
          <w:sz w:val="22"/>
          <w:szCs w:val="22"/>
        </w:rPr>
      </w:pPr>
      <w:r w:rsidRPr="001D75FF">
        <w:rPr>
          <w:color w:val="000000"/>
          <w:sz w:val="22"/>
          <w:szCs w:val="22"/>
        </w:rPr>
        <w:t>skelbimas apie pirkimą.</w:t>
      </w:r>
    </w:p>
    <w:p w14:paraId="58EA45FB" w14:textId="77777777" w:rsidR="00357A4C" w:rsidRPr="001D75FF" w:rsidRDefault="00357A4C" w:rsidP="00357A4C">
      <w:pPr>
        <w:pStyle w:val="Antrat3"/>
        <w:ind w:left="0" w:firstLine="567"/>
        <w:rPr>
          <w:sz w:val="22"/>
          <w:szCs w:val="22"/>
        </w:rPr>
      </w:pPr>
      <w:r w:rsidRPr="001D75FF">
        <w:rPr>
          <w:color w:val="000000"/>
          <w:sz w:val="22"/>
          <w:szCs w:val="22"/>
        </w:rPr>
        <w:t>šio pirkimo sąlygos (kartu su priedais).</w:t>
      </w:r>
    </w:p>
    <w:p w14:paraId="2E8B87A6" w14:textId="77777777" w:rsidR="00357A4C" w:rsidRPr="001D75FF" w:rsidRDefault="00357A4C" w:rsidP="00357A4C">
      <w:pPr>
        <w:pStyle w:val="Antrat3"/>
        <w:ind w:left="0" w:firstLine="567"/>
        <w:rPr>
          <w:sz w:val="22"/>
          <w:szCs w:val="22"/>
        </w:rPr>
      </w:pPr>
      <w:r w:rsidRPr="001D75FF">
        <w:rPr>
          <w:color w:val="000000"/>
          <w:sz w:val="22"/>
          <w:szCs w:val="22"/>
        </w:rPr>
        <w:t>galimi pirkimo dokumentų paaiškinimai (patikslinimai) bei atsakymai į tiekėjų klausimus.</w:t>
      </w:r>
    </w:p>
    <w:p w14:paraId="39DFC080" w14:textId="77777777" w:rsidR="00357A4C" w:rsidRPr="001D75FF" w:rsidRDefault="00357A4C" w:rsidP="00357A4C">
      <w:pPr>
        <w:pStyle w:val="Antrat3"/>
        <w:ind w:left="0" w:firstLine="567"/>
        <w:rPr>
          <w:sz w:val="22"/>
          <w:szCs w:val="22"/>
        </w:rPr>
      </w:pPr>
      <w:r w:rsidRPr="001D75FF">
        <w:rPr>
          <w:color w:val="000000"/>
          <w:sz w:val="22"/>
          <w:szCs w:val="22"/>
        </w:rPr>
        <w:t xml:space="preserve">kita </w:t>
      </w:r>
      <w:r w:rsidRPr="001D75FF">
        <w:rPr>
          <w:sz w:val="22"/>
          <w:szCs w:val="22"/>
        </w:rPr>
        <w:t xml:space="preserve">CVP IS priemonėmis pateikta informacija. </w:t>
      </w:r>
    </w:p>
    <w:p w14:paraId="57E8B621" w14:textId="77777777" w:rsidR="00357A4C" w:rsidRPr="001D75FF" w:rsidRDefault="00357A4C" w:rsidP="00357A4C">
      <w:pPr>
        <w:pStyle w:val="Antrat2"/>
        <w:ind w:left="0" w:firstLine="567"/>
        <w:rPr>
          <w:color w:val="000000"/>
          <w:sz w:val="22"/>
          <w:szCs w:val="22"/>
        </w:rPr>
      </w:pPr>
      <w:r w:rsidRPr="001D75FF">
        <w:rPr>
          <w:color w:val="000000"/>
          <w:sz w:val="22"/>
          <w:szCs w:val="22"/>
        </w:rPr>
        <w:t>Pasiūlymus konkursui tiekėjai rengia savo lėšomis.</w:t>
      </w:r>
    </w:p>
    <w:p w14:paraId="15A002B5" w14:textId="77777777" w:rsidR="00357A4C" w:rsidRPr="001D75FF" w:rsidRDefault="00357A4C" w:rsidP="00357A4C">
      <w:pPr>
        <w:pStyle w:val="Antrat2"/>
        <w:ind w:left="0" w:firstLine="567"/>
        <w:rPr>
          <w:sz w:val="22"/>
          <w:szCs w:val="22"/>
        </w:rPr>
      </w:pPr>
      <w:r w:rsidRPr="001D75FF">
        <w:rPr>
          <w:color w:val="000000"/>
          <w:sz w:val="22"/>
          <w:szCs w:val="22"/>
        </w:rPr>
        <w:t>Pateikdamas savo pasiūlymą, pirkimo dalyvis sutinka su visais pirkimo dokumentų reikalavimais ir pirkimo sutarties sąlygomis ir atsisako taikyti bet kokias kitas, nenumatytas sąlygas.</w:t>
      </w:r>
    </w:p>
    <w:p w14:paraId="369490C1" w14:textId="5F47DFA6" w:rsidR="00357A4C" w:rsidRPr="001D75FF" w:rsidRDefault="00357A4C" w:rsidP="00357A4C">
      <w:pPr>
        <w:pStyle w:val="Antrat2"/>
        <w:ind w:left="0" w:firstLine="567"/>
        <w:rPr>
          <w:sz w:val="22"/>
          <w:szCs w:val="22"/>
          <w:lang w:eastAsia="ar-SA"/>
        </w:rPr>
      </w:pPr>
      <w:r w:rsidRPr="001D75FF">
        <w:rPr>
          <w:color w:val="000000"/>
          <w:sz w:val="22"/>
          <w:szCs w:val="22"/>
        </w:rPr>
        <w:t xml:space="preserve">Tiesioginį ryšį su tiekėjais įgalioti palaikyti: dėl pirkimo procedūrų – </w:t>
      </w:r>
      <w:r w:rsidR="00DA5B06" w:rsidRPr="00DA5B06">
        <w:rPr>
          <w:color w:val="000000"/>
          <w:sz w:val="22"/>
          <w:szCs w:val="22"/>
        </w:rPr>
        <w:t xml:space="preserve">Turto valdymo ir viešųjų pirkimų skyriaus </w:t>
      </w:r>
      <w:r w:rsidRPr="001D75FF">
        <w:rPr>
          <w:color w:val="000000"/>
          <w:sz w:val="22"/>
          <w:szCs w:val="22"/>
        </w:rPr>
        <w:t xml:space="preserve">vyriausiasis specialistas Edmundas </w:t>
      </w:r>
      <w:proofErr w:type="spellStart"/>
      <w:r w:rsidRPr="001D75FF">
        <w:rPr>
          <w:color w:val="000000"/>
          <w:sz w:val="22"/>
          <w:szCs w:val="22"/>
        </w:rPr>
        <w:t>Krištolaitis,</w:t>
      </w:r>
      <w:proofErr w:type="spellEnd"/>
      <w:r w:rsidRPr="001D75FF">
        <w:rPr>
          <w:color w:val="000000"/>
          <w:sz w:val="22"/>
          <w:szCs w:val="22"/>
        </w:rPr>
        <w:t xml:space="preserve"> tel. +370 627 41077, el. p. </w:t>
      </w:r>
      <w:hyperlink r:id="rId11" w:history="1">
        <w:r w:rsidRPr="001D75FF">
          <w:rPr>
            <w:rStyle w:val="Hipersaitas"/>
            <w:sz w:val="22"/>
            <w:szCs w:val="22"/>
          </w:rPr>
          <w:t>edmundas.krištolaitis@vaikoteises.lt</w:t>
        </w:r>
      </w:hyperlink>
      <w:r w:rsidRPr="001D75FF">
        <w:rPr>
          <w:sz w:val="22"/>
          <w:szCs w:val="22"/>
          <w:lang w:eastAsia="ar-SA"/>
        </w:rPr>
        <w:t xml:space="preserve">. </w:t>
      </w:r>
    </w:p>
    <w:p w14:paraId="7C81FC06" w14:textId="77777777" w:rsidR="00357A4C" w:rsidRPr="001D75FF" w:rsidRDefault="00357A4C" w:rsidP="00357A4C">
      <w:pPr>
        <w:rPr>
          <w:sz w:val="22"/>
          <w:szCs w:val="22"/>
          <w:lang w:eastAsia="ar-SA"/>
        </w:rPr>
      </w:pPr>
    </w:p>
    <w:p w14:paraId="21AE7010" w14:textId="77777777" w:rsidR="00357A4C" w:rsidRPr="001D75FF" w:rsidRDefault="00357A4C" w:rsidP="00357A4C">
      <w:pPr>
        <w:pStyle w:val="Antrat1"/>
        <w:rPr>
          <w:sz w:val="22"/>
          <w:szCs w:val="22"/>
        </w:rPr>
      </w:pPr>
      <w:r w:rsidRPr="001D75FF">
        <w:rPr>
          <w:sz w:val="22"/>
          <w:szCs w:val="22"/>
        </w:rPr>
        <w:t>PIRKIMO OBJEKTAS</w:t>
      </w:r>
    </w:p>
    <w:p w14:paraId="3C0DCF48" w14:textId="77777777" w:rsidR="00357A4C" w:rsidRPr="001D75FF" w:rsidRDefault="00357A4C" w:rsidP="00357A4C">
      <w:pPr>
        <w:ind w:firstLine="539"/>
        <w:jc w:val="center"/>
        <w:rPr>
          <w:b/>
          <w:color w:val="000000"/>
          <w:sz w:val="22"/>
          <w:szCs w:val="22"/>
        </w:rPr>
      </w:pPr>
    </w:p>
    <w:p w14:paraId="78D5E335" w14:textId="77777777" w:rsidR="00357A4C" w:rsidRPr="001D75FF" w:rsidRDefault="00357A4C" w:rsidP="00357A4C">
      <w:pPr>
        <w:pStyle w:val="Sraopastraipa"/>
        <w:keepNext/>
        <w:numPr>
          <w:ilvl w:val="0"/>
          <w:numId w:val="10"/>
        </w:numPr>
        <w:autoSpaceDN w:val="0"/>
        <w:contextualSpacing w:val="0"/>
        <w:jc w:val="center"/>
        <w:outlineLvl w:val="3"/>
        <w:rPr>
          <w:rFonts w:ascii="Times New Roman" w:eastAsia="Times New Roman" w:hAnsi="Times New Roman"/>
          <w:b/>
          <w:caps/>
          <w:vanish/>
          <w:lang w:eastAsia="lt-LT"/>
        </w:rPr>
      </w:pPr>
    </w:p>
    <w:p w14:paraId="407A513B" w14:textId="77777777" w:rsidR="00357A4C" w:rsidRPr="001D75FF" w:rsidRDefault="00357A4C" w:rsidP="00357A4C">
      <w:pPr>
        <w:pStyle w:val="Sraopastraipa"/>
        <w:keepNext/>
        <w:numPr>
          <w:ilvl w:val="0"/>
          <w:numId w:val="10"/>
        </w:numPr>
        <w:autoSpaceDN w:val="0"/>
        <w:contextualSpacing w:val="0"/>
        <w:jc w:val="center"/>
        <w:outlineLvl w:val="3"/>
        <w:rPr>
          <w:rFonts w:ascii="Times New Roman" w:eastAsia="Times New Roman" w:hAnsi="Times New Roman"/>
          <w:b/>
          <w:caps/>
          <w:vanish/>
          <w:lang w:eastAsia="lt-LT"/>
        </w:rPr>
      </w:pPr>
    </w:p>
    <w:p w14:paraId="2F8B0A58" w14:textId="31989B04" w:rsidR="00357A4C" w:rsidRPr="00134456" w:rsidRDefault="00357A4C" w:rsidP="00357A4C">
      <w:pPr>
        <w:pStyle w:val="Betarp1"/>
        <w:numPr>
          <w:ilvl w:val="1"/>
          <w:numId w:val="10"/>
        </w:numPr>
        <w:ind w:left="0" w:firstLine="567"/>
        <w:jc w:val="both"/>
      </w:pPr>
      <w:r w:rsidRPr="001D75FF">
        <w:t xml:space="preserve">Pirkimo </w:t>
      </w:r>
      <w:r w:rsidRPr="00134456">
        <w:t xml:space="preserve">objektas – </w:t>
      </w:r>
      <w:r w:rsidR="004835B7">
        <w:t>p</w:t>
      </w:r>
      <w:r w:rsidR="004835B7" w:rsidRPr="004835B7">
        <w:t xml:space="preserve">lanšetiniai kompiuteriai ir jų priedai </w:t>
      </w:r>
      <w:r w:rsidRPr="00134456">
        <w:t>(toliau –  pirkimas), kurios detalizuotos techninėje specifikacijoje, pateiktoje šių pirkimo dokumentų 2 priede.</w:t>
      </w:r>
    </w:p>
    <w:p w14:paraId="10D0A425" w14:textId="2170EDA6" w:rsidR="007042DE" w:rsidRPr="00ED672A" w:rsidRDefault="00B77140" w:rsidP="007042DE">
      <w:pPr>
        <w:pStyle w:val="Betarp1"/>
        <w:numPr>
          <w:ilvl w:val="1"/>
          <w:numId w:val="10"/>
        </w:numPr>
        <w:ind w:left="0" w:firstLine="567"/>
        <w:jc w:val="both"/>
      </w:pPr>
      <w:r>
        <w:t xml:space="preserve">Prekių </w:t>
      </w:r>
      <w:r w:rsidRPr="00ED672A">
        <w:t xml:space="preserve">pristatymo terminas </w:t>
      </w:r>
      <w:r w:rsidR="00357A4C" w:rsidRPr="00ED672A">
        <w:t>–</w:t>
      </w:r>
      <w:r w:rsidR="00823306">
        <w:t xml:space="preserve"> </w:t>
      </w:r>
      <w:r w:rsidR="00930D3C" w:rsidRPr="00ED672A">
        <w:t>tiekėjo pasiūlyme</w:t>
      </w:r>
      <w:r w:rsidR="005621A5">
        <w:t xml:space="preserve"> nurodytas p</w:t>
      </w:r>
      <w:r w:rsidR="005621A5" w:rsidRPr="005621A5">
        <w:t>rekių pristatymo terminas</w:t>
      </w:r>
      <w:r w:rsidR="00930D3C" w:rsidRPr="00ED672A">
        <w:t>, tačiau ne ilg</w:t>
      </w:r>
      <w:r w:rsidR="00ED672A" w:rsidRPr="00ED672A">
        <w:t>esnis</w:t>
      </w:r>
      <w:r w:rsidR="00930D3C" w:rsidRPr="00ED672A">
        <w:t xml:space="preserve"> kaip 3 mėnesiai nuo sutarties pasirašymo dienos</w:t>
      </w:r>
      <w:r w:rsidR="007042DE" w:rsidRPr="00ED672A">
        <w:t>.</w:t>
      </w:r>
    </w:p>
    <w:p w14:paraId="34EE3082" w14:textId="1CB7DC5A" w:rsidR="00F87AFD" w:rsidRPr="004C3681" w:rsidRDefault="000B2B68" w:rsidP="00F87AFD">
      <w:pPr>
        <w:pStyle w:val="Betarp1"/>
        <w:numPr>
          <w:ilvl w:val="1"/>
          <w:numId w:val="10"/>
        </w:numPr>
        <w:ind w:left="0" w:firstLine="567"/>
        <w:jc w:val="both"/>
      </w:pPr>
      <w:r w:rsidRPr="00ED672A">
        <w:t>Pirkimo objektas į pirkim</w:t>
      </w:r>
      <w:r w:rsidRPr="00134456">
        <w:t xml:space="preserve">o objekto dalis neskaidomas. Tiekėjas pateikdamas pasiūlymą turi siūlyti visą pirkimo objekto kiekį/apimtį. </w:t>
      </w:r>
      <w:r w:rsidRPr="004C3681">
        <w:t>Pirkimą skaidyti į dalis netikslinga dėl pirkimo objekto specifikos. Išskaidžius pirkimą į dalis, perkančiajai organizacijai sutarčių vykdymas taptų per daug brangus (didelio sutarčių skaičiaus administravimo požiūriu). Pirkimo techninėje specifikacijoje nurodytos prekės yra vienarūšės, prekes teikiant keliems skirtingiems tiekėjams perkančiajai organizacijai būtų apsunkintas sutartinių įsipareigojimų vykdymas, skirtingų pirkimo objektų dalių vykdytojų koordinavimas ir tai keltų riziką netinkamai įvykdyti prekių pirkimo sutartį.</w:t>
      </w:r>
      <w:bookmarkStart w:id="9" w:name="_Toc47844930"/>
      <w:bookmarkStart w:id="10" w:name="_Toc60525484"/>
      <w:bookmarkEnd w:id="0"/>
      <w:bookmarkEnd w:id="1"/>
    </w:p>
    <w:p w14:paraId="67ADADFC" w14:textId="34868B17" w:rsidR="00B77140" w:rsidRPr="004C3681" w:rsidRDefault="001F53C8" w:rsidP="00F87AFD">
      <w:pPr>
        <w:pStyle w:val="Betarp1"/>
        <w:numPr>
          <w:ilvl w:val="1"/>
          <w:numId w:val="10"/>
        </w:numPr>
        <w:ind w:left="0" w:firstLine="567"/>
        <w:jc w:val="both"/>
        <w:rPr>
          <w:rStyle w:val="normaltextrun"/>
        </w:rPr>
      </w:pPr>
      <w:bookmarkStart w:id="11" w:name="_Hlk214629471"/>
      <w:r w:rsidRPr="004C3681">
        <w:rPr>
          <w:rStyle w:val="normaltextrun"/>
        </w:rPr>
        <w:t xml:space="preserve">Pagrindimas dėl pirkimo nevykdymo </w:t>
      </w:r>
      <w:bookmarkStart w:id="12" w:name="_Hlk214629499"/>
      <w:r w:rsidR="00B904ED" w:rsidRPr="00B904ED">
        <w:rPr>
          <w:rStyle w:val="normaltextrun"/>
        </w:rPr>
        <w:t xml:space="preserve">centrinės </w:t>
      </w:r>
      <w:bookmarkEnd w:id="12"/>
      <w:r w:rsidR="00B904ED" w:rsidRPr="00B904ED">
        <w:rPr>
          <w:rStyle w:val="normaltextrun"/>
        </w:rPr>
        <w:t>perkančiosios organizacijos</w:t>
      </w:r>
      <w:r w:rsidR="00B904ED">
        <w:rPr>
          <w:rStyle w:val="normaltextrun"/>
        </w:rPr>
        <w:t xml:space="preserve"> (toliau – </w:t>
      </w:r>
      <w:r w:rsidRPr="004C3681">
        <w:rPr>
          <w:rStyle w:val="normaltextrun"/>
        </w:rPr>
        <w:t>CPO</w:t>
      </w:r>
      <w:r w:rsidR="00B904ED">
        <w:rPr>
          <w:rStyle w:val="normaltextrun"/>
        </w:rPr>
        <w:t>) priemonėmis</w:t>
      </w:r>
      <w:r w:rsidRPr="004C3681">
        <w:rPr>
          <w:rStyle w:val="normaltextrun"/>
        </w:rPr>
        <w:t xml:space="preserve">: </w:t>
      </w:r>
      <w:r w:rsidR="004C3681">
        <w:rPr>
          <w:rStyle w:val="PagrindinistekstasDiagrama"/>
          <w:sz w:val="22"/>
        </w:rPr>
        <w:t>p</w:t>
      </w:r>
      <w:r w:rsidR="004C3681" w:rsidRPr="004C3681">
        <w:rPr>
          <w:rStyle w:val="PagrindinistekstasDiagrama"/>
          <w:sz w:val="22"/>
        </w:rPr>
        <w:t xml:space="preserve">irkimas neatliekamas </w:t>
      </w:r>
      <w:r w:rsidR="00520DF3">
        <w:rPr>
          <w:rStyle w:val="PagrindinistekstasDiagrama"/>
          <w:sz w:val="22"/>
        </w:rPr>
        <w:t xml:space="preserve">per </w:t>
      </w:r>
      <w:r w:rsidR="00A73073">
        <w:rPr>
          <w:rStyle w:val="PagrindinistekstasDiagrama"/>
          <w:sz w:val="22"/>
        </w:rPr>
        <w:t>CPO</w:t>
      </w:r>
      <w:r w:rsidR="004C3681" w:rsidRPr="004C3681">
        <w:rPr>
          <w:rStyle w:val="PagrindinistekstasDiagrama"/>
          <w:sz w:val="22"/>
        </w:rPr>
        <w:t>, nes CPO kataloge nėra galimybės pasirinkti 3 metų gamintojo garantijos, 12 mėnesių centralizuoto įrenginių valdymo licencijos bei tam tikrų projektui svarbių perkamų įrenginių savybių, pvz. išmanaus rašiklio palaikymas ir buvimas komplektacijoje, NFC technologijos palaikymas per ekraną ar kitu būdu kai papildomas apsauginis dėklas netrukdo NFC kortelių nuskaitymui</w:t>
      </w:r>
      <w:bookmarkEnd w:id="11"/>
      <w:r w:rsidRPr="004C3681">
        <w:rPr>
          <w:rStyle w:val="normaltextrun"/>
          <w:shd w:val="clear" w:color="auto" w:fill="FFFFFF"/>
        </w:rPr>
        <w:t>.</w:t>
      </w:r>
    </w:p>
    <w:p w14:paraId="4D1C12CD" w14:textId="77777777" w:rsidR="00134456" w:rsidRPr="004C3681" w:rsidRDefault="00134456" w:rsidP="00134456">
      <w:pPr>
        <w:pStyle w:val="Betarp1"/>
        <w:ind w:left="567"/>
        <w:jc w:val="both"/>
      </w:pPr>
    </w:p>
    <w:p w14:paraId="0A00A163" w14:textId="77777777" w:rsidR="006C6117" w:rsidRPr="004C3681" w:rsidRDefault="006C6117" w:rsidP="00C007FB">
      <w:pPr>
        <w:pStyle w:val="Antrat1"/>
        <w:rPr>
          <w:sz w:val="22"/>
          <w:szCs w:val="22"/>
        </w:rPr>
      </w:pPr>
      <w:bookmarkStart w:id="13" w:name="_Toc497119259"/>
      <w:r w:rsidRPr="004C3681">
        <w:rPr>
          <w:sz w:val="22"/>
          <w:szCs w:val="22"/>
        </w:rPr>
        <w:t>Perkančiosios organizacijos ir tiekėjo bendravimo priemonės</w:t>
      </w:r>
      <w:bookmarkEnd w:id="13"/>
      <w:r w:rsidRPr="004C3681">
        <w:rPr>
          <w:sz w:val="22"/>
          <w:szCs w:val="22"/>
        </w:rPr>
        <w:t xml:space="preserve"> </w:t>
      </w:r>
    </w:p>
    <w:p w14:paraId="553C0E3B" w14:textId="77777777" w:rsidR="006C6117" w:rsidRPr="004C3681" w:rsidRDefault="006C6117" w:rsidP="00A26BF2">
      <w:pPr>
        <w:pStyle w:val="Betarp1"/>
      </w:pPr>
    </w:p>
    <w:p w14:paraId="7BFAE145" w14:textId="77777777" w:rsidR="00C007FB" w:rsidRPr="004C3681" w:rsidRDefault="00C007FB" w:rsidP="0020275D">
      <w:pPr>
        <w:pStyle w:val="Sraopastraipa"/>
        <w:keepNext/>
        <w:numPr>
          <w:ilvl w:val="0"/>
          <w:numId w:val="10"/>
        </w:numPr>
        <w:autoSpaceDN w:val="0"/>
        <w:contextualSpacing w:val="0"/>
        <w:jc w:val="center"/>
        <w:outlineLvl w:val="3"/>
        <w:rPr>
          <w:rFonts w:ascii="Times New Roman" w:eastAsia="Times New Roman" w:hAnsi="Times New Roman"/>
          <w:b/>
          <w:caps/>
          <w:vanish/>
          <w:lang w:eastAsia="lt-LT"/>
        </w:rPr>
      </w:pPr>
    </w:p>
    <w:p w14:paraId="62A10D39" w14:textId="77777777" w:rsidR="00A26BF2" w:rsidRPr="001D75FF" w:rsidRDefault="006C6117" w:rsidP="0020275D">
      <w:pPr>
        <w:pStyle w:val="Betarp1"/>
        <w:numPr>
          <w:ilvl w:val="1"/>
          <w:numId w:val="10"/>
        </w:numPr>
        <w:ind w:left="0" w:firstLine="567"/>
        <w:jc w:val="both"/>
      </w:pPr>
      <w:r w:rsidRPr="004C3681">
        <w:t>Perkančiosios organizacijos</w:t>
      </w:r>
      <w:r w:rsidRPr="001D75FF">
        <w:t xml:space="preserve"> ir tiekėjo bendravimas vyksta tik CVP IS priemonėmis, išskyrus:  </w:t>
      </w:r>
    </w:p>
    <w:p w14:paraId="578538F8" w14:textId="641E4A02" w:rsidR="00A26BF2" w:rsidRPr="001D75FF" w:rsidRDefault="006C6117" w:rsidP="0020275D">
      <w:pPr>
        <w:pStyle w:val="Betarp1"/>
        <w:numPr>
          <w:ilvl w:val="2"/>
          <w:numId w:val="10"/>
        </w:numPr>
        <w:ind w:left="0" w:firstLine="567"/>
        <w:jc w:val="both"/>
      </w:pPr>
      <w:r w:rsidRPr="001D75FF">
        <w:rPr>
          <w:color w:val="000000"/>
        </w:rPr>
        <w:t>bendravimą pasirašant sutartį ir keičiantis informacija dėl sutarties pasirašymo, jeigu Perkančioji organizacija</w:t>
      </w:r>
      <w:r w:rsidR="00496D8A" w:rsidRPr="001D75FF">
        <w:rPr>
          <w:color w:val="000000"/>
        </w:rPr>
        <w:t>,</w:t>
      </w:r>
      <w:r w:rsidRPr="001D75FF">
        <w:rPr>
          <w:color w:val="000000"/>
        </w:rPr>
        <w:t xml:space="preserve"> siųsdama kvietimą pasirašyti sutartį, nurodo kitas bendravimo priemones. </w:t>
      </w:r>
    </w:p>
    <w:p w14:paraId="2CE76633" w14:textId="633B8DFC" w:rsidR="006C6117" w:rsidRPr="001D75FF" w:rsidRDefault="006C6117" w:rsidP="0020275D">
      <w:pPr>
        <w:pStyle w:val="Betarp1"/>
        <w:numPr>
          <w:ilvl w:val="2"/>
          <w:numId w:val="10"/>
        </w:numPr>
        <w:ind w:left="0" w:firstLine="567"/>
        <w:jc w:val="both"/>
      </w:pPr>
      <w:r w:rsidRPr="001D75FF">
        <w:rPr>
          <w:color w:val="000000"/>
        </w:rPr>
        <w:t xml:space="preserve">pretenzijų pateikimą (pretenzijos teikiamos elektroninėmis priemonėmis). </w:t>
      </w:r>
    </w:p>
    <w:p w14:paraId="44487FC7" w14:textId="77777777" w:rsidR="00A26BF2" w:rsidRPr="001D75FF" w:rsidRDefault="006C6117" w:rsidP="0020275D">
      <w:pPr>
        <w:pStyle w:val="Betarp1"/>
        <w:numPr>
          <w:ilvl w:val="1"/>
          <w:numId w:val="10"/>
        </w:numPr>
        <w:ind w:left="0" w:firstLine="567"/>
        <w:jc w:val="both"/>
      </w:pPr>
      <w:r w:rsidRPr="001D75FF">
        <w:rPr>
          <w:color w:val="000000"/>
        </w:rPr>
        <w:lastRenderedPageBreak/>
        <w:t xml:space="preserve">Mokomąją medžiagą, kaip prisijungti ir naudotis CVP IS, galima rasti Viešųjų pirkimų tarnybos tinklalapyje </w:t>
      </w:r>
      <w:hyperlink r:id="rId12" w:history="1">
        <w:r w:rsidRPr="001D75FF">
          <w:rPr>
            <w:rStyle w:val="Hipersaitas"/>
          </w:rPr>
          <w:t>www.vpt.lrv.lt</w:t>
        </w:r>
      </w:hyperlink>
      <w:r w:rsidRPr="001D75FF">
        <w:rPr>
          <w:color w:val="000000"/>
        </w:rPr>
        <w:t xml:space="preserve">. </w:t>
      </w:r>
    </w:p>
    <w:p w14:paraId="2C5AD98C" w14:textId="77777777" w:rsidR="006C6117" w:rsidRPr="001D75FF" w:rsidRDefault="006C6117" w:rsidP="0020275D">
      <w:pPr>
        <w:pStyle w:val="Betarp1"/>
        <w:numPr>
          <w:ilvl w:val="1"/>
          <w:numId w:val="10"/>
        </w:numPr>
        <w:ind w:left="0" w:firstLine="567"/>
        <w:jc w:val="both"/>
      </w:pPr>
      <w:r w:rsidRPr="001D75FF">
        <w:rPr>
          <w:color w:val="000000"/>
        </w:rPr>
        <w:t xml:space="preserve">Perkančioji organizacija neatsako už nenumatytus atvejus, dėl kurių elektroniniai pasiūlymai nebuvo gauti ar gauti pavėluotai. Tiekėjui CVP IS susirašinėjimo priemonėmis paprašius, Perkančioji organizacija CVP IS susirašinėjimo priemonėmis patvirtina, kad tiekėjo pasiūlymas yra gautas ir nurodo gavimo dieną, valandą ir minutę. </w:t>
      </w:r>
    </w:p>
    <w:p w14:paraId="3458AB0C" w14:textId="77777777" w:rsidR="006C6117" w:rsidRPr="001D75FF" w:rsidRDefault="006C6117" w:rsidP="006C6117">
      <w:pPr>
        <w:autoSpaceDE w:val="0"/>
        <w:adjustRightInd w:val="0"/>
        <w:ind w:firstLine="567"/>
        <w:jc w:val="both"/>
        <w:rPr>
          <w:color w:val="000000"/>
          <w:sz w:val="22"/>
          <w:szCs w:val="22"/>
        </w:rPr>
      </w:pPr>
    </w:p>
    <w:p w14:paraId="48A6C75F" w14:textId="77777777" w:rsidR="006C6117" w:rsidRPr="001D75FF" w:rsidRDefault="006C6117" w:rsidP="00C007FB">
      <w:pPr>
        <w:pStyle w:val="Antrat1"/>
        <w:rPr>
          <w:sz w:val="22"/>
          <w:szCs w:val="22"/>
        </w:rPr>
      </w:pPr>
      <w:bookmarkStart w:id="14" w:name="_Toc497119260"/>
      <w:r w:rsidRPr="001D75FF">
        <w:rPr>
          <w:sz w:val="22"/>
          <w:szCs w:val="22"/>
        </w:rPr>
        <w:t>PIRKIMO DOKUMENTŲ PAAIŠKINIMAS IR PATIKSLINIMAS</w:t>
      </w:r>
      <w:bookmarkEnd w:id="14"/>
      <w:r w:rsidRPr="001D75FF">
        <w:rPr>
          <w:sz w:val="22"/>
          <w:szCs w:val="22"/>
        </w:rPr>
        <w:t xml:space="preserve"> </w:t>
      </w:r>
    </w:p>
    <w:p w14:paraId="413B6373" w14:textId="77777777" w:rsidR="006C6117" w:rsidRPr="001D75FF" w:rsidRDefault="006C6117" w:rsidP="006C6117">
      <w:pPr>
        <w:rPr>
          <w:sz w:val="22"/>
          <w:szCs w:val="22"/>
        </w:rPr>
      </w:pPr>
    </w:p>
    <w:p w14:paraId="1E6307C0" w14:textId="77777777" w:rsidR="00C007FB" w:rsidRPr="001D75FF" w:rsidRDefault="00C007FB" w:rsidP="0020275D">
      <w:pPr>
        <w:pStyle w:val="Sraopastraipa"/>
        <w:keepNext/>
        <w:numPr>
          <w:ilvl w:val="0"/>
          <w:numId w:val="10"/>
        </w:numPr>
        <w:autoSpaceDN w:val="0"/>
        <w:contextualSpacing w:val="0"/>
        <w:jc w:val="center"/>
        <w:outlineLvl w:val="3"/>
        <w:rPr>
          <w:rFonts w:ascii="Times New Roman" w:eastAsia="Times New Roman" w:hAnsi="Times New Roman"/>
          <w:b/>
          <w:caps/>
          <w:vanish/>
          <w:lang w:eastAsia="lt-LT"/>
        </w:rPr>
      </w:pPr>
    </w:p>
    <w:p w14:paraId="5F8581E9" w14:textId="4ABC1038" w:rsidR="00780AB9" w:rsidRPr="001D75FF" w:rsidRDefault="00780AB9" w:rsidP="00780AB9">
      <w:pPr>
        <w:pStyle w:val="Sraopastraipa"/>
        <w:numPr>
          <w:ilvl w:val="1"/>
          <w:numId w:val="10"/>
        </w:numPr>
        <w:ind w:left="0" w:firstLine="567"/>
        <w:rPr>
          <w:rFonts w:ascii="Times New Roman" w:hAnsi="Times New Roman"/>
        </w:rPr>
      </w:pPr>
      <w:r w:rsidRPr="001D75FF">
        <w:rPr>
          <w:rFonts w:ascii="Times New Roman" w:hAnsi="Times New Roman"/>
        </w:rPr>
        <w:t xml:space="preserve">Pirkimo dokumentai tiekėjų iniciatyva gali būti paaiškinami / patikslinami jiems CVP IS susirašinėjimo priemonėmis kreipiantis į Perkančiąją organizaciją. </w:t>
      </w:r>
      <w:r w:rsidRPr="001D75FF">
        <w:rPr>
          <w:rFonts w:ascii="Times New Roman" w:hAnsi="Times New Roman"/>
          <w:b/>
        </w:rPr>
        <w:t>Tiekėjai turėtų būti aktyvūs ir pateikti klausimus ar paprašyti paaiškinti pirkimo dokumentus iš karto juos išanalizavę</w:t>
      </w:r>
      <w:r w:rsidRPr="001D75FF">
        <w:rPr>
          <w:rFonts w:ascii="Times New Roman" w:hAnsi="Times New Roman"/>
        </w:rPr>
        <w:t xml:space="preserve">, atsižvelgdami į tai, kad, </w:t>
      </w:r>
      <w:r w:rsidRPr="001D75FF">
        <w:rPr>
          <w:rFonts w:ascii="Times New Roman" w:hAnsi="Times New Roman"/>
          <w:b/>
        </w:rPr>
        <w:t>terminas, skirtas pateikti klausimams ir prašymams</w:t>
      </w:r>
      <w:r w:rsidR="00496D8A" w:rsidRPr="001D75FF">
        <w:rPr>
          <w:rFonts w:ascii="Times New Roman" w:hAnsi="Times New Roman"/>
          <w:b/>
        </w:rPr>
        <w:t>,</w:t>
      </w:r>
      <w:r w:rsidRPr="001D75FF">
        <w:rPr>
          <w:rFonts w:ascii="Times New Roman" w:hAnsi="Times New Roman"/>
          <w:b/>
        </w:rPr>
        <w:t xml:space="preserve"> yra ribotas</w:t>
      </w:r>
      <w:r w:rsidRPr="001D75FF">
        <w:rPr>
          <w:rFonts w:ascii="Times New Roman" w:hAnsi="Times New Roman"/>
        </w:rPr>
        <w:t xml:space="preserve"> ir pasibaigus pasiūlymų pateikimo terminui pirkimo dokumentų ir pasiūlymo turinio keisti nebus galima.</w:t>
      </w:r>
    </w:p>
    <w:p w14:paraId="1FD5BE8F" w14:textId="42502754" w:rsidR="00780AB9" w:rsidRPr="001D75FF" w:rsidRDefault="00780AB9" w:rsidP="00780AB9">
      <w:pPr>
        <w:pStyle w:val="Sraopastraipa"/>
        <w:numPr>
          <w:ilvl w:val="1"/>
          <w:numId w:val="10"/>
        </w:numPr>
        <w:ind w:left="0" w:firstLine="567"/>
        <w:rPr>
          <w:rFonts w:ascii="Times New Roman" w:hAnsi="Times New Roman"/>
          <w:color w:val="000000"/>
        </w:rPr>
      </w:pPr>
      <w:r w:rsidRPr="001D75FF">
        <w:rPr>
          <w:rFonts w:ascii="Times New Roman" w:hAnsi="Times New Roman"/>
          <w:color w:val="000000"/>
        </w:rPr>
        <w:t>Kai tiekėjai kreipiasi dėl pirkimo dokumentų paaiškinimo ar patikslinimo, prašymas paaiškinti / patikslinti pirkimo dokumentus turi būti pateiktas ne vėliau kaip</w:t>
      </w:r>
      <w:r w:rsidRPr="001D75FF">
        <w:rPr>
          <w:rFonts w:ascii="Times New Roman" w:hAnsi="Times New Roman"/>
        </w:rPr>
        <w:t xml:space="preserve"> </w:t>
      </w:r>
      <w:r w:rsidR="004D7051" w:rsidRPr="001D75FF">
        <w:rPr>
          <w:rFonts w:ascii="Times New Roman" w:hAnsi="Times New Roman"/>
          <w:color w:val="000000"/>
        </w:rPr>
        <w:t xml:space="preserve">11 (vienuolika) dienų </w:t>
      </w:r>
      <w:r w:rsidRPr="001D75FF">
        <w:rPr>
          <w:rFonts w:ascii="Times New Roman" w:hAnsi="Times New Roman"/>
          <w:color w:val="000000"/>
        </w:rPr>
        <w:t>iki pasiūlymų pateikimo termino pabaigos.</w:t>
      </w:r>
      <w:r w:rsidRPr="001D75FF">
        <w:rPr>
          <w:rFonts w:ascii="Times New Roman" w:hAnsi="Times New Roman"/>
        </w:rPr>
        <w:t xml:space="preserve"> </w:t>
      </w:r>
    </w:p>
    <w:p w14:paraId="65FC488B" w14:textId="7BD432BF" w:rsidR="00780AB9" w:rsidRPr="001D75FF" w:rsidRDefault="00780AB9" w:rsidP="00780AB9">
      <w:pPr>
        <w:pStyle w:val="Sraopastraipa"/>
        <w:numPr>
          <w:ilvl w:val="1"/>
          <w:numId w:val="10"/>
        </w:numPr>
        <w:ind w:left="0" w:firstLine="567"/>
        <w:rPr>
          <w:rFonts w:ascii="Times New Roman" w:hAnsi="Times New Roman"/>
          <w:color w:val="000000"/>
        </w:rPr>
      </w:pPr>
      <w:r w:rsidRPr="001D75FF">
        <w:rPr>
          <w:rFonts w:ascii="Times New Roman" w:hAnsi="Times New Roman"/>
        </w:rPr>
        <w:t xml:space="preserve">Perkančioji organizacija </w:t>
      </w:r>
      <w:r w:rsidRPr="001D75FF">
        <w:rPr>
          <w:rFonts w:ascii="Times New Roman" w:hAnsi="Times New Roman"/>
          <w:color w:val="000000"/>
        </w:rPr>
        <w:t xml:space="preserve">pirkimo dokumentų paaiškinimus / patikslinimus pateikia visiems tiekėjams ne vėliau kaip likus </w:t>
      </w:r>
      <w:r w:rsidR="004D7051" w:rsidRPr="001D75FF">
        <w:rPr>
          <w:rFonts w:ascii="Times New Roman" w:hAnsi="Times New Roman"/>
          <w:color w:val="000000"/>
        </w:rPr>
        <w:t xml:space="preserve">6 (šešioms) dienoms </w:t>
      </w:r>
      <w:r w:rsidRPr="001D75FF">
        <w:rPr>
          <w:rFonts w:ascii="Times New Roman" w:hAnsi="Times New Roman"/>
          <w:color w:val="000000"/>
        </w:rPr>
        <w:t>iki pasiūlymų pateikimo termino pabaigos.</w:t>
      </w:r>
    </w:p>
    <w:p w14:paraId="1A77D91C" w14:textId="77777777" w:rsidR="00780AB9" w:rsidRPr="001D75FF" w:rsidRDefault="00780AB9" w:rsidP="00780AB9">
      <w:pPr>
        <w:pStyle w:val="Sraopastraipa"/>
        <w:numPr>
          <w:ilvl w:val="1"/>
          <w:numId w:val="10"/>
        </w:numPr>
        <w:ind w:left="0" w:firstLine="567"/>
        <w:rPr>
          <w:rFonts w:ascii="Times New Roman" w:hAnsi="Times New Roman"/>
          <w:color w:val="000000"/>
        </w:rPr>
      </w:pPr>
      <w:r w:rsidRPr="001D75FF">
        <w:rPr>
          <w:rFonts w:ascii="Times New Roman" w:hAnsi="Times New Roman"/>
          <w:color w:val="000000"/>
        </w:rPr>
        <w:t>Pasiūlymų pateikimo terminas yra pratęsiamas, jeigu dėl kokių nors priežasčių pirkimo dokumentų paaiškinimas / patikslinimas ar</w:t>
      </w:r>
      <w:r w:rsidRPr="001D75FF">
        <w:rPr>
          <w:rFonts w:ascii="Times New Roman" w:hAnsi="Times New Roman"/>
        </w:rPr>
        <w:t xml:space="preserve"> </w:t>
      </w:r>
      <w:r w:rsidRPr="001D75FF">
        <w:rPr>
          <w:rFonts w:ascii="Times New Roman" w:hAnsi="Times New Roman"/>
          <w:color w:val="000000"/>
        </w:rPr>
        <w:t>papildoma su pirkimo dokumentais susijusi informacija pateikiama likus mažiau dienų nei nurodyta šio skyriaus 4.3. punkte (Perkančioji organizacija neprivalo pratęsti termino, kai papildomos informacijos nebuvo paprašyta laiku) arba buvo padaryta reikšmingų pirkimo dokumentų pakeitimų (paaiškinimas / patikslinimas turi esminės įtakos pasiūlymų parengimui).</w:t>
      </w:r>
    </w:p>
    <w:p w14:paraId="02D0CE22" w14:textId="77777777" w:rsidR="00780AB9" w:rsidRPr="001D75FF" w:rsidRDefault="00780AB9" w:rsidP="00780AB9">
      <w:pPr>
        <w:pStyle w:val="Sraopastraipa"/>
        <w:numPr>
          <w:ilvl w:val="1"/>
          <w:numId w:val="10"/>
        </w:numPr>
        <w:ind w:left="0" w:firstLine="567"/>
        <w:rPr>
          <w:rFonts w:ascii="Times New Roman" w:hAnsi="Times New Roman"/>
          <w:color w:val="000000"/>
        </w:rPr>
      </w:pPr>
      <w:r w:rsidRPr="001D75FF">
        <w:rPr>
          <w:rFonts w:ascii="Times New Roman" w:hAnsi="Times New Roman"/>
          <w:color w:val="000000"/>
        </w:rPr>
        <w:t>Pirkimo dokumentų paaiškinimas / patikslinimas paskelbiamas CVP IS kartu su kitais pirkimo dokumentais ir išsiunčiamas CVP IS susirašinėjimo priemonėmis, neatskleidžiant, iš ko buvo gautas prašymas tokį paaiškinimą ar patikslinimą pateikti. Jei pirkimo dokumentai papildomai buvo skelbiami kituose šaltiniuose, paaiškinimai, patikslinimai paskelbiami ir juose.</w:t>
      </w:r>
    </w:p>
    <w:p w14:paraId="1F80A25B" w14:textId="77777777" w:rsidR="00780AB9" w:rsidRPr="001D75FF" w:rsidRDefault="00780AB9" w:rsidP="00780AB9">
      <w:pPr>
        <w:pStyle w:val="Sraopastraipa"/>
        <w:numPr>
          <w:ilvl w:val="1"/>
          <w:numId w:val="10"/>
        </w:numPr>
        <w:ind w:left="0" w:firstLine="567"/>
        <w:rPr>
          <w:rFonts w:ascii="Times New Roman" w:hAnsi="Times New Roman"/>
          <w:color w:val="000000"/>
        </w:rPr>
      </w:pPr>
      <w:r w:rsidRPr="001D75FF">
        <w:rPr>
          <w:rFonts w:ascii="Times New Roman" w:hAnsi="Times New Roman"/>
          <w:color w:val="000000"/>
        </w:rPr>
        <w:t>Kai teikiant pirkimo dokumentų paaiškinimą / patikslinimą tikslinama pirkimo skelbime paskelbta informacija, Perkančioji organizacija Viešųjų pirkimų įstatymo 34 straipsnyje nustatyta tvarka skelbia klaidų ištaisymo skelbimus.</w:t>
      </w:r>
    </w:p>
    <w:p w14:paraId="24E132C9" w14:textId="77777777" w:rsidR="00780AB9" w:rsidRPr="001D75FF" w:rsidRDefault="00780AB9" w:rsidP="00780AB9">
      <w:pPr>
        <w:pStyle w:val="Sraopastraipa"/>
        <w:numPr>
          <w:ilvl w:val="1"/>
          <w:numId w:val="10"/>
        </w:numPr>
        <w:ind w:left="0" w:firstLine="567"/>
        <w:rPr>
          <w:rFonts w:ascii="Times New Roman" w:hAnsi="Times New Roman"/>
          <w:color w:val="000000"/>
        </w:rPr>
      </w:pPr>
      <w:r w:rsidRPr="001D75FF">
        <w:rPr>
          <w:rFonts w:ascii="Times New Roman" w:hAnsi="Times New Roman"/>
          <w:color w:val="000000"/>
        </w:rPr>
        <w:t>Perkančioji organizacija pirkimo dokumentus paaiškindama / patikslindama savo iniciatyva laikosi šio skyriaus 4.2. – 4.6. punktuose nurodytų procedūrų.</w:t>
      </w:r>
    </w:p>
    <w:p w14:paraId="6E661C90" w14:textId="77777777" w:rsidR="00780AB9" w:rsidRPr="001D75FF" w:rsidRDefault="00780AB9" w:rsidP="00780AB9">
      <w:pPr>
        <w:pStyle w:val="Sraopastraipa"/>
        <w:numPr>
          <w:ilvl w:val="1"/>
          <w:numId w:val="10"/>
        </w:numPr>
        <w:ind w:left="0" w:firstLine="567"/>
        <w:rPr>
          <w:rFonts w:ascii="Times New Roman" w:hAnsi="Times New Roman"/>
          <w:color w:val="000000"/>
        </w:rPr>
      </w:pPr>
      <w:r w:rsidRPr="001D75FF">
        <w:rPr>
          <w:rFonts w:ascii="Times New Roman" w:hAnsi="Times New Roman"/>
          <w:color w:val="000000"/>
        </w:rPr>
        <w:t>Perkančioji organizacija neketina rengti susitikimo su tiekėjais dėl pirkimo dokumentų paaiškinimo.</w:t>
      </w:r>
    </w:p>
    <w:p w14:paraId="5E62AE75" w14:textId="77777777" w:rsidR="00780AB9" w:rsidRPr="001D75FF" w:rsidRDefault="00780AB9" w:rsidP="00780AB9">
      <w:pPr>
        <w:pStyle w:val="Sraopastraipa"/>
        <w:numPr>
          <w:ilvl w:val="1"/>
          <w:numId w:val="10"/>
        </w:numPr>
        <w:ind w:left="0" w:firstLine="567"/>
        <w:rPr>
          <w:rFonts w:ascii="Times New Roman" w:hAnsi="Times New Roman"/>
          <w:color w:val="000000"/>
        </w:rPr>
      </w:pPr>
      <w:r w:rsidRPr="001D75FF">
        <w:rPr>
          <w:rFonts w:ascii="Times New Roman" w:hAnsi="Times New Roman"/>
          <w:color w:val="000000"/>
        </w:rPr>
        <w:t>Bet kuris paaiškinimas / patikslinimas yra laikomas neatskiriama pirkimo dokumentų dalimi.</w:t>
      </w:r>
    </w:p>
    <w:p w14:paraId="5409980F" w14:textId="0ACB98F2" w:rsidR="00D92A03" w:rsidRPr="001D75FF" w:rsidRDefault="00780AB9" w:rsidP="00780AB9">
      <w:pPr>
        <w:pStyle w:val="Sraopastraipa"/>
        <w:numPr>
          <w:ilvl w:val="1"/>
          <w:numId w:val="10"/>
        </w:numPr>
        <w:ind w:left="0" w:firstLine="567"/>
        <w:rPr>
          <w:rFonts w:ascii="Times New Roman" w:hAnsi="Times New Roman"/>
          <w:color w:val="000000"/>
        </w:rPr>
      </w:pPr>
      <w:r w:rsidRPr="001D75FF">
        <w:rPr>
          <w:rFonts w:ascii="Times New Roman" w:hAnsi="Times New Roman"/>
          <w:color w:val="000000"/>
        </w:rPr>
        <w:t>Perkančioji organizacija, atlikdama šį pirkimą, netaiko pagreitintos procedūros</w:t>
      </w:r>
      <w:r w:rsidR="00D92A03" w:rsidRPr="001D75FF">
        <w:rPr>
          <w:rFonts w:ascii="Times New Roman" w:hAnsi="Times New Roman"/>
          <w:color w:val="000000"/>
        </w:rPr>
        <w:t>.</w:t>
      </w:r>
    </w:p>
    <w:p w14:paraId="0F1B4E38" w14:textId="77777777" w:rsidR="00181B6F" w:rsidRPr="001D75FF" w:rsidRDefault="00181B6F" w:rsidP="00A40211">
      <w:pPr>
        <w:autoSpaceDE w:val="0"/>
        <w:adjustRightInd w:val="0"/>
        <w:jc w:val="both"/>
        <w:rPr>
          <w:color w:val="000000"/>
          <w:sz w:val="22"/>
          <w:szCs w:val="22"/>
        </w:rPr>
      </w:pPr>
    </w:p>
    <w:p w14:paraId="25947ADC" w14:textId="77777777" w:rsidR="00C51CD5" w:rsidRPr="001D75FF" w:rsidRDefault="00CB4E91" w:rsidP="00C007FB">
      <w:pPr>
        <w:pStyle w:val="Antrat1"/>
        <w:rPr>
          <w:sz w:val="22"/>
          <w:szCs w:val="22"/>
        </w:rPr>
      </w:pPr>
      <w:bookmarkStart w:id="15" w:name="_Toc497119261"/>
      <w:r w:rsidRPr="001D75FF">
        <w:rPr>
          <w:sz w:val="22"/>
          <w:szCs w:val="22"/>
        </w:rPr>
        <w:t xml:space="preserve">tiekėjų </w:t>
      </w:r>
      <w:r w:rsidR="00C51CD5" w:rsidRPr="001D75FF">
        <w:rPr>
          <w:sz w:val="22"/>
          <w:szCs w:val="22"/>
        </w:rPr>
        <w:t>Pašalinimo pagrindai</w:t>
      </w:r>
      <w:bookmarkEnd w:id="15"/>
      <w:r w:rsidR="00C51CD5" w:rsidRPr="001D75FF">
        <w:rPr>
          <w:sz w:val="22"/>
          <w:szCs w:val="22"/>
        </w:rPr>
        <w:t xml:space="preserve"> </w:t>
      </w:r>
    </w:p>
    <w:p w14:paraId="4C3A0C75" w14:textId="77777777" w:rsidR="00C51CD5" w:rsidRPr="001D75FF" w:rsidRDefault="00C51CD5" w:rsidP="00C007FB">
      <w:pPr>
        <w:ind w:firstLine="567"/>
        <w:jc w:val="both"/>
        <w:rPr>
          <w:sz w:val="22"/>
          <w:szCs w:val="22"/>
        </w:rPr>
      </w:pPr>
    </w:p>
    <w:p w14:paraId="69FCC9BB" w14:textId="77777777" w:rsidR="00C007FB" w:rsidRPr="001D75FF" w:rsidRDefault="00C007FB" w:rsidP="0020275D">
      <w:pPr>
        <w:pStyle w:val="Sraopastraipa"/>
        <w:keepNext/>
        <w:numPr>
          <w:ilvl w:val="0"/>
          <w:numId w:val="10"/>
        </w:numPr>
        <w:autoSpaceDN w:val="0"/>
        <w:ind w:left="0" w:firstLine="567"/>
        <w:contextualSpacing w:val="0"/>
        <w:outlineLvl w:val="3"/>
        <w:rPr>
          <w:rFonts w:ascii="Times New Roman" w:eastAsia="Times New Roman" w:hAnsi="Times New Roman"/>
          <w:b/>
          <w:caps/>
          <w:vanish/>
          <w:lang w:eastAsia="lt-LT"/>
        </w:rPr>
      </w:pPr>
    </w:p>
    <w:p w14:paraId="3E800808" w14:textId="00E69470" w:rsidR="00605106" w:rsidRPr="001D75FF" w:rsidRDefault="00C51CD5" w:rsidP="00605106">
      <w:pPr>
        <w:pStyle w:val="Sraopastraipa"/>
        <w:numPr>
          <w:ilvl w:val="1"/>
          <w:numId w:val="10"/>
        </w:numPr>
        <w:ind w:left="0" w:firstLine="567"/>
        <w:rPr>
          <w:rFonts w:ascii="Times New Roman" w:hAnsi="Times New Roman"/>
        </w:rPr>
      </w:pPr>
      <w:r w:rsidRPr="001D75FF">
        <w:rPr>
          <w:rFonts w:ascii="Times New Roman" w:hAnsi="Times New Roman"/>
        </w:rPr>
        <w:t>Tiekėjas (taip pat visi tiekėjų grupės nariai, jei pasiūlymą pateikia tiekėjų grupė) ir ūkio subjektai, kurio pajėgumais remiasi tiekėjas, turi atitikti šiuos reikalavimus dėl pašalinimo pagrindų nebuvimo:</w:t>
      </w:r>
    </w:p>
    <w:tbl>
      <w:tblPr>
        <w:tblW w:w="5005" w:type="pct"/>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01"/>
        <w:gridCol w:w="4723"/>
        <w:gridCol w:w="20"/>
        <w:gridCol w:w="4562"/>
      </w:tblGrid>
      <w:tr w:rsidR="00AE4EA7" w:rsidRPr="001D75FF" w14:paraId="3338D1AE" w14:textId="77777777" w:rsidTr="00F40FFA">
        <w:tc>
          <w:tcPr>
            <w:tcW w:w="441" w:type="pct"/>
            <w:tcBorders>
              <w:top w:val="single" w:sz="4" w:space="0" w:color="000000"/>
              <w:left w:val="single" w:sz="4" w:space="0" w:color="000000"/>
              <w:bottom w:val="single" w:sz="4" w:space="0" w:color="000000"/>
              <w:right w:val="single" w:sz="4" w:space="0" w:color="000000"/>
            </w:tcBorders>
            <w:hideMark/>
          </w:tcPr>
          <w:p w14:paraId="123A7A04" w14:textId="77777777" w:rsidR="00AE4EA7" w:rsidRPr="001D75FF" w:rsidRDefault="00AE4EA7" w:rsidP="0010629C">
            <w:pPr>
              <w:ind w:left="-79" w:right="-108"/>
              <w:jc w:val="center"/>
              <w:rPr>
                <w:b/>
                <w:color w:val="000000" w:themeColor="text1"/>
                <w:sz w:val="22"/>
                <w:szCs w:val="22"/>
              </w:rPr>
            </w:pPr>
            <w:r w:rsidRPr="001D75FF">
              <w:rPr>
                <w:b/>
                <w:color w:val="000000" w:themeColor="text1"/>
                <w:sz w:val="22"/>
                <w:szCs w:val="22"/>
              </w:rPr>
              <w:t>Eil.</w:t>
            </w:r>
          </w:p>
          <w:p w14:paraId="6867A31F" w14:textId="77777777" w:rsidR="00AE4EA7" w:rsidRPr="001D75FF" w:rsidRDefault="00AE4EA7" w:rsidP="0010629C">
            <w:pPr>
              <w:ind w:left="-79" w:right="-108"/>
              <w:jc w:val="center"/>
              <w:rPr>
                <w:b/>
                <w:color w:val="000000" w:themeColor="text1"/>
                <w:sz w:val="22"/>
                <w:szCs w:val="22"/>
              </w:rPr>
            </w:pPr>
            <w:r w:rsidRPr="001D75FF">
              <w:rPr>
                <w:b/>
                <w:color w:val="000000" w:themeColor="text1"/>
                <w:sz w:val="22"/>
                <w:szCs w:val="22"/>
              </w:rPr>
              <w:t>Nr.</w:t>
            </w:r>
          </w:p>
        </w:tc>
        <w:tc>
          <w:tcPr>
            <w:tcW w:w="2314" w:type="pct"/>
            <w:tcBorders>
              <w:top w:val="single" w:sz="4" w:space="0" w:color="000000"/>
              <w:left w:val="single" w:sz="4" w:space="0" w:color="000000"/>
              <w:bottom w:val="single" w:sz="4" w:space="0" w:color="000000"/>
              <w:right w:val="single" w:sz="4" w:space="0" w:color="000000"/>
            </w:tcBorders>
            <w:vAlign w:val="center"/>
            <w:hideMark/>
          </w:tcPr>
          <w:p w14:paraId="6AE9DAE3" w14:textId="77777777" w:rsidR="00AE4EA7" w:rsidRPr="001D75FF" w:rsidRDefault="00AE4EA7" w:rsidP="0010629C">
            <w:pPr>
              <w:jc w:val="center"/>
              <w:rPr>
                <w:b/>
                <w:color w:val="000000" w:themeColor="text1"/>
                <w:sz w:val="22"/>
                <w:szCs w:val="22"/>
              </w:rPr>
            </w:pPr>
            <w:r w:rsidRPr="001D75FF">
              <w:rPr>
                <w:b/>
                <w:color w:val="000000" w:themeColor="text1"/>
                <w:sz w:val="22"/>
                <w:szCs w:val="22"/>
              </w:rPr>
              <w:t>Tiekėjo pašalinimo pagrindai</w:t>
            </w:r>
          </w:p>
        </w:tc>
        <w:tc>
          <w:tcPr>
            <w:tcW w:w="2245" w:type="pct"/>
            <w:gridSpan w:val="2"/>
            <w:tcBorders>
              <w:top w:val="single" w:sz="4" w:space="0" w:color="000000"/>
              <w:left w:val="single" w:sz="4" w:space="0" w:color="000000"/>
              <w:bottom w:val="single" w:sz="4" w:space="0" w:color="000000"/>
              <w:right w:val="single" w:sz="4" w:space="0" w:color="000000"/>
            </w:tcBorders>
            <w:vAlign w:val="center"/>
            <w:hideMark/>
          </w:tcPr>
          <w:p w14:paraId="287F359F" w14:textId="77777777" w:rsidR="00AE4EA7" w:rsidRPr="001D75FF" w:rsidRDefault="00AE4EA7" w:rsidP="0010629C">
            <w:pPr>
              <w:jc w:val="center"/>
              <w:rPr>
                <w:b/>
                <w:color w:val="000000" w:themeColor="text1"/>
                <w:sz w:val="22"/>
                <w:szCs w:val="22"/>
              </w:rPr>
            </w:pPr>
            <w:r w:rsidRPr="001D75FF">
              <w:rPr>
                <w:b/>
                <w:color w:val="000000" w:themeColor="text1"/>
                <w:sz w:val="22"/>
                <w:szCs w:val="22"/>
              </w:rPr>
              <w:t>Pašalinimo pagrindų nebuvimą įrodantys dokumentai</w:t>
            </w:r>
          </w:p>
        </w:tc>
      </w:tr>
      <w:tr w:rsidR="00AE4EA7" w:rsidRPr="001D75FF" w14:paraId="5669EBFE" w14:textId="77777777" w:rsidTr="00F40F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c>
          <w:tcPr>
            <w:tcW w:w="5000" w:type="pct"/>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5D0CD8A" w14:textId="77777777" w:rsidR="00AE4EA7" w:rsidRPr="001D75FF" w:rsidRDefault="00AE4EA7" w:rsidP="0010629C">
            <w:pPr>
              <w:pStyle w:val="Betarp"/>
              <w:spacing w:before="120"/>
              <w:rPr>
                <w:b/>
                <w:iCs/>
                <w:sz w:val="22"/>
              </w:rPr>
            </w:pPr>
            <w:r w:rsidRPr="001D75FF">
              <w:rPr>
                <w:b/>
                <w:iCs/>
                <w:sz w:val="22"/>
              </w:rPr>
              <w:t>Pagal VPĮ 46 straipsnio 1 – 4 dalių nuostatas</w:t>
            </w:r>
          </w:p>
        </w:tc>
      </w:tr>
      <w:tr w:rsidR="00357A4C" w:rsidRPr="001D75FF" w14:paraId="3FDAA8BD" w14:textId="77777777" w:rsidTr="00F40F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c>
          <w:tcPr>
            <w:tcW w:w="44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88F4657" w14:textId="77777777" w:rsidR="00357A4C" w:rsidRPr="001D75FF" w:rsidRDefault="00357A4C" w:rsidP="00357A4C">
            <w:pPr>
              <w:spacing w:before="120"/>
              <w:rPr>
                <w:bCs/>
                <w:iCs/>
                <w:sz w:val="22"/>
                <w:szCs w:val="22"/>
              </w:rPr>
            </w:pPr>
            <w:r w:rsidRPr="001D75FF">
              <w:rPr>
                <w:bCs/>
                <w:iCs/>
                <w:sz w:val="22"/>
                <w:szCs w:val="22"/>
              </w:rPr>
              <w:t>5.1.1.</w:t>
            </w:r>
          </w:p>
        </w:tc>
        <w:tc>
          <w:tcPr>
            <w:tcW w:w="2324"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C85472" w14:textId="77777777" w:rsidR="00357A4C" w:rsidRPr="001D75FF" w:rsidRDefault="00357A4C" w:rsidP="00357A4C">
            <w:pPr>
              <w:pStyle w:val="Betarp"/>
              <w:rPr>
                <w:sz w:val="22"/>
              </w:rPr>
            </w:pPr>
            <w:r w:rsidRPr="001D75FF">
              <w:rPr>
                <w:sz w:val="22"/>
              </w:rPr>
              <w:t>Tiekėjas arba jo atsakingas asmuo, nurodytas VPĮ 46 straipsnio 2 dalies 2 punkte, nuteistas už šią nusikalstamą veiką:</w:t>
            </w:r>
          </w:p>
          <w:p w14:paraId="375C446C" w14:textId="77777777" w:rsidR="00357A4C" w:rsidRPr="001D75FF" w:rsidRDefault="00357A4C" w:rsidP="00357A4C">
            <w:pPr>
              <w:pStyle w:val="Betarp"/>
              <w:rPr>
                <w:sz w:val="22"/>
              </w:rPr>
            </w:pPr>
            <w:r w:rsidRPr="001D75FF">
              <w:rPr>
                <w:sz w:val="22"/>
              </w:rPr>
              <w:t>1) dalyvavimą nusikalstamame susivienijime, jo organizavimą ar vadovavimą jam;</w:t>
            </w:r>
          </w:p>
          <w:p w14:paraId="69B9C71D" w14:textId="77777777" w:rsidR="00357A4C" w:rsidRPr="001D75FF" w:rsidRDefault="00357A4C" w:rsidP="00357A4C">
            <w:pPr>
              <w:pStyle w:val="Betarp"/>
              <w:rPr>
                <w:sz w:val="22"/>
              </w:rPr>
            </w:pPr>
            <w:r w:rsidRPr="001D75FF">
              <w:rPr>
                <w:sz w:val="22"/>
              </w:rPr>
              <w:t>2) kyšininkavimą, prekybą poveikiu, papirkimą;</w:t>
            </w:r>
          </w:p>
          <w:p w14:paraId="1718823F" w14:textId="77777777" w:rsidR="00357A4C" w:rsidRPr="001D75FF" w:rsidRDefault="00357A4C" w:rsidP="00357A4C">
            <w:pPr>
              <w:pStyle w:val="Betarp"/>
              <w:rPr>
                <w:sz w:val="22"/>
              </w:rPr>
            </w:pPr>
            <w:r w:rsidRPr="001D75FF">
              <w:rPr>
                <w:sz w:val="22"/>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w:t>
            </w:r>
            <w:r w:rsidRPr="001D75FF">
              <w:rPr>
                <w:sz w:val="22"/>
              </w:rPr>
              <w:lastRenderedPageBreak/>
              <w:t>nepateikimą, apgaulingą apskaitos tvarkymą ar piktnaudžiavimą, kai šiomis nusikalstamomis veikomis kėsinamasi į Europos Sąjungos finansinius interesus, kaip apibrėžta Konvencijos dėl Europos Bendrijų finansinių interesų apsaugos 1 straipsnyje;</w:t>
            </w:r>
          </w:p>
          <w:p w14:paraId="22497525" w14:textId="77777777" w:rsidR="00357A4C" w:rsidRPr="001D75FF" w:rsidRDefault="00357A4C" w:rsidP="00357A4C">
            <w:pPr>
              <w:pStyle w:val="Betarp"/>
              <w:rPr>
                <w:sz w:val="22"/>
              </w:rPr>
            </w:pPr>
            <w:r w:rsidRPr="001D75FF">
              <w:rPr>
                <w:sz w:val="22"/>
              </w:rPr>
              <w:t>4) nusikalstamą bankrotą;</w:t>
            </w:r>
          </w:p>
          <w:p w14:paraId="771FC024" w14:textId="77777777" w:rsidR="00357A4C" w:rsidRPr="001D75FF" w:rsidRDefault="00357A4C" w:rsidP="00357A4C">
            <w:pPr>
              <w:pStyle w:val="Betarp"/>
              <w:rPr>
                <w:sz w:val="22"/>
              </w:rPr>
            </w:pPr>
            <w:r w:rsidRPr="001D75FF">
              <w:rPr>
                <w:sz w:val="22"/>
              </w:rPr>
              <w:t>5) teroristinį ir su teroristine veikla susijusį nusikaltimą;</w:t>
            </w:r>
          </w:p>
          <w:p w14:paraId="181B0BA8" w14:textId="77777777" w:rsidR="00357A4C" w:rsidRPr="001D75FF" w:rsidRDefault="00357A4C" w:rsidP="00357A4C">
            <w:pPr>
              <w:pStyle w:val="Betarp"/>
              <w:rPr>
                <w:sz w:val="22"/>
              </w:rPr>
            </w:pPr>
            <w:r w:rsidRPr="001D75FF">
              <w:rPr>
                <w:sz w:val="22"/>
              </w:rPr>
              <w:t>6) nusikalstamu būdu gauto turto legalizavimą;</w:t>
            </w:r>
          </w:p>
          <w:p w14:paraId="609AF921" w14:textId="77777777" w:rsidR="00357A4C" w:rsidRPr="001D75FF" w:rsidRDefault="00357A4C" w:rsidP="00357A4C">
            <w:pPr>
              <w:pStyle w:val="Betarp"/>
              <w:rPr>
                <w:sz w:val="22"/>
              </w:rPr>
            </w:pPr>
            <w:r w:rsidRPr="001D75FF">
              <w:rPr>
                <w:sz w:val="22"/>
              </w:rPr>
              <w:t>7) prekybą žmonėmis, vaiko pirkimą arba pardavimą;</w:t>
            </w:r>
          </w:p>
          <w:p w14:paraId="345463AC" w14:textId="77777777" w:rsidR="00357A4C" w:rsidRPr="001D75FF" w:rsidRDefault="00357A4C" w:rsidP="00357A4C">
            <w:pPr>
              <w:pStyle w:val="Betarp"/>
              <w:rPr>
                <w:sz w:val="22"/>
              </w:rPr>
            </w:pPr>
            <w:r w:rsidRPr="001D75FF">
              <w:rPr>
                <w:sz w:val="22"/>
              </w:rPr>
              <w:t>8) kitos valstybės tiekėjo atliktą nusikaltimą, apibrėžtą Direktyvos 2014/24/ES 57 straipsnio 1 dalyje išvardytus Europos Sąjungos teisės aktus įgyvendinančiuose kitų valstybių teisės aktuose.</w:t>
            </w:r>
          </w:p>
          <w:p w14:paraId="24807A8E" w14:textId="77777777" w:rsidR="00357A4C" w:rsidRPr="001D75FF" w:rsidRDefault="00357A4C" w:rsidP="00357A4C">
            <w:pPr>
              <w:pStyle w:val="Betarp"/>
              <w:rPr>
                <w:sz w:val="22"/>
              </w:rPr>
            </w:pPr>
          </w:p>
          <w:p w14:paraId="6FEA4E7C" w14:textId="77777777" w:rsidR="00357A4C" w:rsidRPr="001D75FF" w:rsidRDefault="00357A4C" w:rsidP="00357A4C">
            <w:pPr>
              <w:pStyle w:val="Betarp"/>
              <w:rPr>
                <w:sz w:val="22"/>
              </w:rPr>
            </w:pPr>
            <w:r w:rsidRPr="001D75FF">
              <w:rPr>
                <w:sz w:val="22"/>
              </w:rPr>
              <w:t>Laikoma, kad tiekėjas arba jo atsakingas asmuo nuteistas už aukščiau nurodytą nusikalstamą veiką, kai dėl:</w:t>
            </w:r>
          </w:p>
          <w:p w14:paraId="0AD1CE08" w14:textId="77777777" w:rsidR="00357A4C" w:rsidRPr="001D75FF" w:rsidRDefault="00357A4C" w:rsidP="00357A4C">
            <w:pPr>
              <w:pStyle w:val="Betarp"/>
              <w:rPr>
                <w:sz w:val="22"/>
              </w:rPr>
            </w:pPr>
            <w:r w:rsidRPr="001D75FF">
              <w:rPr>
                <w:sz w:val="22"/>
              </w:rPr>
              <w:t>1) tiekėjo, kuris yra fizinis asmuo, per pastaruosius 5 metus buvo priimtas ir įsiteisėjęs apkaltinamasis teismo nuosprendis ir šis asmuo turi neišnykusį ar nepanaikintą teistumą;</w:t>
            </w:r>
          </w:p>
          <w:p w14:paraId="2DD9BA6F" w14:textId="1FDEF0C5" w:rsidR="00357A4C" w:rsidRPr="001D75FF" w:rsidRDefault="00357A4C" w:rsidP="00357A4C">
            <w:pPr>
              <w:pStyle w:val="Betarp"/>
              <w:rPr>
                <w:sz w:val="22"/>
              </w:rPr>
            </w:pPr>
            <w:r w:rsidRPr="001D75FF">
              <w:rPr>
                <w:sz w:val="22"/>
              </w:rPr>
              <w:t xml:space="preserve">2) </w:t>
            </w:r>
            <w:r w:rsidR="003C7789" w:rsidRPr="001D75FF">
              <w:rPr>
                <w:sz w:val="22"/>
              </w:rPr>
              <w:t>tiekėjo, kuris yra juridinis asmuo, kita organizacija ar jos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r w:rsidRPr="001D75FF">
              <w:rPr>
                <w:sz w:val="22"/>
              </w:rPr>
              <w:t>;</w:t>
            </w:r>
          </w:p>
          <w:p w14:paraId="349D83D7" w14:textId="14D210A4" w:rsidR="00357A4C" w:rsidRPr="001D75FF" w:rsidRDefault="00357A4C" w:rsidP="00357A4C">
            <w:pPr>
              <w:pStyle w:val="Betarp"/>
              <w:rPr>
                <w:sz w:val="22"/>
              </w:rPr>
            </w:pPr>
            <w:r w:rsidRPr="001D75FF">
              <w:rPr>
                <w:sz w:val="22"/>
              </w:rPr>
              <w:t>3) tiekėjo, kuris yra juridinis asmuo, kita organizacija ar jos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23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A0543E" w14:textId="77777777" w:rsidR="00357A4C" w:rsidRPr="001D75FF" w:rsidRDefault="00357A4C" w:rsidP="00357A4C">
            <w:pPr>
              <w:pStyle w:val="Betarp"/>
              <w:rPr>
                <w:iCs/>
                <w:sz w:val="22"/>
                <w:lang w:eastAsia="lt-LT"/>
              </w:rPr>
            </w:pPr>
            <w:r w:rsidRPr="001D75FF">
              <w:rPr>
                <w:iCs/>
                <w:sz w:val="22"/>
              </w:rPr>
              <w:lastRenderedPageBreak/>
              <w:t>Iš Lietuvoje įsteigtų subjektų reikalaujama:</w:t>
            </w:r>
          </w:p>
          <w:p w14:paraId="6ACCA91C" w14:textId="77777777" w:rsidR="00357A4C" w:rsidRPr="001D75FF" w:rsidRDefault="00357A4C" w:rsidP="00357A4C">
            <w:pPr>
              <w:pStyle w:val="Betarp"/>
              <w:numPr>
                <w:ilvl w:val="0"/>
                <w:numId w:val="36"/>
              </w:numPr>
              <w:ind w:left="314"/>
              <w:jc w:val="both"/>
              <w:rPr>
                <w:sz w:val="22"/>
              </w:rPr>
            </w:pPr>
            <w:r w:rsidRPr="001D75FF">
              <w:rPr>
                <w:iCs/>
                <w:sz w:val="22"/>
              </w:rPr>
              <w:t>i</w:t>
            </w:r>
            <w:r w:rsidRPr="001D75FF">
              <w:rPr>
                <w:sz w:val="22"/>
              </w:rPr>
              <w:t>šrašo iš teismo sprendimo arba</w:t>
            </w:r>
          </w:p>
          <w:p w14:paraId="4880882A" w14:textId="77777777" w:rsidR="00357A4C" w:rsidRPr="001D75FF" w:rsidRDefault="00357A4C" w:rsidP="00357A4C">
            <w:pPr>
              <w:pStyle w:val="Betarp"/>
              <w:numPr>
                <w:ilvl w:val="0"/>
                <w:numId w:val="36"/>
              </w:numPr>
              <w:ind w:left="314"/>
              <w:jc w:val="both"/>
              <w:rPr>
                <w:sz w:val="22"/>
              </w:rPr>
            </w:pPr>
            <w:r w:rsidRPr="001D75FF">
              <w:rPr>
                <w:sz w:val="22"/>
              </w:rPr>
              <w:t>Informatikos ir ryšių departamento prie Vidaus reikalų ministerijos ar</w:t>
            </w:r>
          </w:p>
          <w:p w14:paraId="05F489CE" w14:textId="77777777" w:rsidR="00357A4C" w:rsidRPr="001D75FF" w:rsidRDefault="00357A4C" w:rsidP="00357A4C">
            <w:pPr>
              <w:pStyle w:val="Betarp"/>
              <w:numPr>
                <w:ilvl w:val="0"/>
                <w:numId w:val="36"/>
              </w:numPr>
              <w:ind w:left="314"/>
              <w:jc w:val="both"/>
              <w:rPr>
                <w:sz w:val="22"/>
              </w:rPr>
            </w:pPr>
            <w:r w:rsidRPr="001D75FF">
              <w:rPr>
                <w:sz w:val="22"/>
              </w:rPr>
              <w:t xml:space="preserve"> valstybės įmonės Registrų centro Lietuvos Respublikos Vyriausybės nustatyta tvarka išduoto dokumento, patvirtinančio jungtinius kompetentingų institucijų tvarkomus duomenis.</w:t>
            </w:r>
          </w:p>
          <w:p w14:paraId="11574F73" w14:textId="77777777" w:rsidR="00357A4C" w:rsidRPr="001D75FF" w:rsidRDefault="00357A4C" w:rsidP="00357A4C">
            <w:pPr>
              <w:pStyle w:val="Betarp"/>
              <w:ind w:left="314"/>
              <w:rPr>
                <w:sz w:val="22"/>
              </w:rPr>
            </w:pPr>
          </w:p>
          <w:p w14:paraId="5D8F9750" w14:textId="77777777" w:rsidR="00357A4C" w:rsidRPr="001D75FF" w:rsidRDefault="00357A4C" w:rsidP="00357A4C">
            <w:pPr>
              <w:pStyle w:val="Betarp"/>
              <w:ind w:left="-46"/>
              <w:rPr>
                <w:sz w:val="22"/>
              </w:rPr>
            </w:pPr>
            <w:r w:rsidRPr="001D75FF">
              <w:rPr>
                <w:sz w:val="22"/>
              </w:rPr>
              <w:t>Iš ne Lietuvoje įsteigtų subjektų reikalaujama:</w:t>
            </w:r>
          </w:p>
          <w:p w14:paraId="68ACBC2A" w14:textId="77777777" w:rsidR="00357A4C" w:rsidRPr="001D75FF" w:rsidRDefault="00357A4C" w:rsidP="00357A4C">
            <w:pPr>
              <w:pStyle w:val="Betarp"/>
              <w:numPr>
                <w:ilvl w:val="0"/>
                <w:numId w:val="36"/>
              </w:numPr>
              <w:ind w:left="314"/>
              <w:jc w:val="both"/>
              <w:rPr>
                <w:sz w:val="22"/>
              </w:rPr>
            </w:pPr>
            <w:r w:rsidRPr="001D75FF">
              <w:rPr>
                <w:sz w:val="22"/>
              </w:rPr>
              <w:lastRenderedPageBreak/>
              <w:t xml:space="preserve"> atitinkamos užsienio šalies institucijos dokumento</w:t>
            </w:r>
            <w:r w:rsidRPr="001D75FF">
              <w:rPr>
                <w:rStyle w:val="Puslapioinaosnuoroda"/>
                <w:sz w:val="22"/>
              </w:rPr>
              <w:footnoteReference w:id="1"/>
            </w:r>
            <w:r w:rsidRPr="001D75FF">
              <w:rPr>
                <w:sz w:val="22"/>
              </w:rPr>
              <w:t xml:space="preserve">. </w:t>
            </w:r>
          </w:p>
          <w:p w14:paraId="45BB8ADF" w14:textId="1ACB15CB" w:rsidR="00357A4C" w:rsidRPr="001D75FF" w:rsidRDefault="00357A4C" w:rsidP="00357A4C">
            <w:pPr>
              <w:pStyle w:val="Betarp"/>
              <w:rPr>
                <w:sz w:val="22"/>
              </w:rPr>
            </w:pPr>
            <w:r w:rsidRPr="001D75FF">
              <w:rPr>
                <w:sz w:val="22"/>
              </w:rPr>
              <w:t>Nurodyti dokumentai turi būti išduoti ne anksčiau kaip 180 dienų iki tos dienos, kai galimas laimėtojas turės pateikti pašalinimo pagrindų nebuvimą patvirtinančius dokumentus.</w:t>
            </w:r>
          </w:p>
          <w:p w14:paraId="46CB7144" w14:textId="77777777" w:rsidR="00357A4C" w:rsidRPr="001D75FF" w:rsidRDefault="00357A4C" w:rsidP="00357A4C">
            <w:pPr>
              <w:pStyle w:val="Betarp"/>
              <w:rPr>
                <w:sz w:val="22"/>
              </w:rPr>
            </w:pPr>
          </w:p>
          <w:p w14:paraId="05C518E5" w14:textId="77777777" w:rsidR="00357A4C" w:rsidRPr="001D75FF" w:rsidRDefault="00357A4C" w:rsidP="00357A4C">
            <w:pPr>
              <w:pStyle w:val="Betarp"/>
              <w:rPr>
                <w:sz w:val="22"/>
              </w:rPr>
            </w:pPr>
            <w:r w:rsidRPr="001D75FF">
              <w:rPr>
                <w:sz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558BED6" w14:textId="77777777" w:rsidR="00357A4C" w:rsidRPr="001D75FF" w:rsidRDefault="00357A4C" w:rsidP="00357A4C">
            <w:pPr>
              <w:pStyle w:val="Betarp"/>
              <w:rPr>
                <w:sz w:val="22"/>
              </w:rPr>
            </w:pPr>
          </w:p>
          <w:p w14:paraId="689E1A0A" w14:textId="77777777" w:rsidR="00357A4C" w:rsidRPr="00B7229A" w:rsidRDefault="00357A4C" w:rsidP="00357A4C">
            <w:pPr>
              <w:pStyle w:val="Betarp"/>
              <w:rPr>
                <w:sz w:val="22"/>
              </w:rPr>
            </w:pPr>
            <w:r w:rsidRPr="001D75FF">
              <w:rPr>
                <w:sz w:val="22"/>
              </w:rPr>
              <w:t xml:space="preserve">Jei dokumentas </w:t>
            </w:r>
            <w:r w:rsidRPr="00B7229A">
              <w:rPr>
                <w:sz w:val="22"/>
              </w:rPr>
              <w:t>išduotas anksčiau, tačiau jame nurodytas galiojimo terminas ilgesnis nei pašalinimo pagrindų nebuvimą patvirtinančių dokumentų pagal EBVPD galutinis pateikimo terminas, toks dokumentas jo galiojimo laikotarpiu yra priimtinas.</w:t>
            </w:r>
          </w:p>
          <w:p w14:paraId="1459ED0B" w14:textId="77777777" w:rsidR="00357A4C" w:rsidRPr="00B7229A" w:rsidRDefault="00357A4C" w:rsidP="00357A4C">
            <w:pPr>
              <w:pStyle w:val="Betarp"/>
              <w:rPr>
                <w:sz w:val="22"/>
              </w:rPr>
            </w:pPr>
          </w:p>
          <w:p w14:paraId="58E778B1" w14:textId="0382CE46" w:rsidR="00357A4C" w:rsidRPr="00B7229A" w:rsidRDefault="00357A4C" w:rsidP="00357A4C">
            <w:pPr>
              <w:pStyle w:val="Betarp"/>
              <w:rPr>
                <w:sz w:val="22"/>
              </w:rPr>
            </w:pPr>
            <w:r w:rsidRPr="00B7229A">
              <w:rPr>
                <w:b/>
                <w:bCs/>
                <w:sz w:val="22"/>
              </w:rPr>
              <w:t>Deklaracija dėl tiekėjo atsakingų asmenų</w:t>
            </w:r>
            <w:r w:rsidRPr="00B7229A">
              <w:rPr>
                <w:sz w:val="22"/>
              </w:rPr>
              <w:t xml:space="preserve"> (pildoma pagal </w:t>
            </w:r>
            <w:r w:rsidR="00B7229A" w:rsidRPr="00B7229A">
              <w:rPr>
                <w:sz w:val="22"/>
              </w:rPr>
              <w:t>5</w:t>
            </w:r>
            <w:r w:rsidRPr="00B7229A">
              <w:rPr>
                <w:sz w:val="22"/>
              </w:rPr>
              <w:t xml:space="preserve"> priedą)</w:t>
            </w:r>
            <w:r w:rsidR="00B7229A" w:rsidRPr="00B7229A">
              <w:t xml:space="preserve"> </w:t>
            </w:r>
            <w:r w:rsidR="00B7229A" w:rsidRPr="00B7229A">
              <w:rPr>
                <w:sz w:val="22"/>
              </w:rPr>
              <w:t>(pildo tiekėjas ir (arba) tiekėjų grupės partneriai kartu, subtiekėjai ar kiti asmenys, kurių pajėgumais remiasi tiekėjas)</w:t>
            </w:r>
          </w:p>
          <w:p w14:paraId="430DF2E5" w14:textId="77777777" w:rsidR="00357A4C" w:rsidRPr="00B7229A" w:rsidRDefault="00357A4C" w:rsidP="00357A4C">
            <w:pPr>
              <w:pStyle w:val="Betarp"/>
              <w:rPr>
                <w:b/>
                <w:bCs/>
                <w:sz w:val="22"/>
              </w:rPr>
            </w:pPr>
          </w:p>
          <w:p w14:paraId="092C17CE" w14:textId="0E5A9AF4" w:rsidR="00357A4C" w:rsidRPr="001D75FF" w:rsidRDefault="00357A4C" w:rsidP="00357A4C">
            <w:pPr>
              <w:pStyle w:val="Betarp"/>
              <w:rPr>
                <w:i/>
                <w:sz w:val="22"/>
              </w:rPr>
            </w:pPr>
            <w:r w:rsidRPr="00B7229A">
              <w:rPr>
                <w:b/>
                <w:bCs/>
                <w:sz w:val="22"/>
              </w:rPr>
              <w:t xml:space="preserve">Pastaba. </w:t>
            </w:r>
            <w:r w:rsidRPr="00B7229A">
              <w:rPr>
                <w:i/>
                <w:sz w:val="22"/>
              </w:rPr>
              <w:t>Jei deklaracijoje</w:t>
            </w:r>
            <w:r w:rsidRPr="00B7229A">
              <w:rPr>
                <w:b/>
                <w:i/>
                <w:sz w:val="22"/>
              </w:rPr>
              <w:t xml:space="preserve"> </w:t>
            </w:r>
            <w:r w:rsidRPr="00B7229A">
              <w:rPr>
                <w:i/>
                <w:sz w:val="22"/>
              </w:rPr>
              <w:t>nurodysite atsakingus fizinius asmenis, prašome pateikti dokumentus (</w:t>
            </w:r>
            <w:proofErr w:type="spellStart"/>
            <w:r w:rsidRPr="00B7229A">
              <w:rPr>
                <w:i/>
                <w:sz w:val="22"/>
              </w:rPr>
              <w:t>neteistumo</w:t>
            </w:r>
            <w:proofErr w:type="spellEnd"/>
            <w:r w:rsidRPr="00B7229A">
              <w:rPr>
                <w:i/>
                <w:sz w:val="22"/>
              </w:rPr>
              <w:t xml:space="preserve"> pažymas), patvirtinančius deklaracijoje nurodytų atsakingų asmenų pašalinimo pagrindų nebuvimą, kaip nurodyta </w:t>
            </w:r>
            <w:r w:rsidR="007A77B3" w:rsidRPr="00B7229A">
              <w:rPr>
                <w:i/>
                <w:sz w:val="22"/>
              </w:rPr>
              <w:t>Pirkimo</w:t>
            </w:r>
            <w:r w:rsidRPr="00B7229A">
              <w:rPr>
                <w:i/>
                <w:sz w:val="22"/>
              </w:rPr>
              <w:t xml:space="preserve"> sąlygų </w:t>
            </w:r>
            <w:r w:rsidR="007A77B3" w:rsidRPr="00B7229A">
              <w:rPr>
                <w:i/>
                <w:sz w:val="22"/>
              </w:rPr>
              <w:t>5</w:t>
            </w:r>
            <w:r w:rsidRPr="00B7229A">
              <w:rPr>
                <w:i/>
                <w:sz w:val="22"/>
              </w:rPr>
              <w:t>.1.1 punkte.</w:t>
            </w:r>
          </w:p>
          <w:p w14:paraId="3141AEC6" w14:textId="59D50EA9" w:rsidR="00357A4C" w:rsidRPr="001D75FF" w:rsidRDefault="00357A4C" w:rsidP="00357A4C">
            <w:pPr>
              <w:pStyle w:val="Betarp"/>
              <w:rPr>
                <w:sz w:val="22"/>
              </w:rPr>
            </w:pPr>
          </w:p>
        </w:tc>
      </w:tr>
      <w:tr w:rsidR="00E0683C" w:rsidRPr="001D75FF" w14:paraId="01F13101" w14:textId="77777777" w:rsidTr="00F40F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c>
          <w:tcPr>
            <w:tcW w:w="44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5196E4" w14:textId="6D5016EE" w:rsidR="00E0683C" w:rsidRPr="001D75FF" w:rsidRDefault="00E0683C" w:rsidP="00E0683C">
            <w:pPr>
              <w:spacing w:before="120"/>
              <w:rPr>
                <w:bCs/>
                <w:iCs/>
                <w:sz w:val="22"/>
                <w:szCs w:val="22"/>
              </w:rPr>
            </w:pPr>
            <w:r w:rsidRPr="001D75FF">
              <w:rPr>
                <w:sz w:val="22"/>
                <w:szCs w:val="22"/>
              </w:rPr>
              <w:lastRenderedPageBreak/>
              <w:t>5.1.2.</w:t>
            </w:r>
          </w:p>
        </w:tc>
        <w:tc>
          <w:tcPr>
            <w:tcW w:w="2324"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166EE2" w14:textId="0131A280" w:rsidR="00E0683C" w:rsidRPr="001D75FF" w:rsidRDefault="00E0683C" w:rsidP="00E0683C">
            <w:pPr>
              <w:pStyle w:val="Betarp"/>
              <w:rPr>
                <w:sz w:val="22"/>
              </w:rPr>
            </w:pPr>
            <w:r w:rsidRPr="001E048F">
              <w:rPr>
                <w:sz w:val="22"/>
              </w:rPr>
              <w:t>Tiekėjas yra neatlikęs jam paskirtos baudžiamojo poveikio priemonės – uždraudimo juridiniam asmeniui dalyvauti viešuosiuose pirkimuose.</w:t>
            </w:r>
          </w:p>
        </w:tc>
        <w:tc>
          <w:tcPr>
            <w:tcW w:w="223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A8CDEF" w14:textId="6833B78E" w:rsidR="00E0683C" w:rsidRPr="001D75FF" w:rsidRDefault="00E0683C" w:rsidP="00E0683C">
            <w:pPr>
              <w:pStyle w:val="Betarp"/>
              <w:rPr>
                <w:iCs/>
                <w:sz w:val="22"/>
              </w:rPr>
            </w:pPr>
            <w:r w:rsidRPr="001E048F">
              <w:rPr>
                <w:sz w:val="22"/>
              </w:rPr>
              <w:t>Iš Lietuvoje įsteigtų subjektų įrodančių dokumentų nereikalaujama. Užtenka pateikto EBVPD.</w:t>
            </w:r>
          </w:p>
        </w:tc>
      </w:tr>
      <w:tr w:rsidR="00E0683C" w:rsidRPr="001D75FF" w14:paraId="3E2782BB" w14:textId="77777777" w:rsidTr="00E068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c>
          <w:tcPr>
            <w:tcW w:w="44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882716" w14:textId="348C9B07" w:rsidR="00E0683C" w:rsidRPr="001D75FF" w:rsidRDefault="00E0683C" w:rsidP="00E0683C">
            <w:pPr>
              <w:spacing w:before="120"/>
              <w:rPr>
                <w:sz w:val="22"/>
                <w:szCs w:val="22"/>
              </w:rPr>
            </w:pPr>
            <w:r w:rsidRPr="001D75FF">
              <w:rPr>
                <w:sz w:val="22"/>
                <w:szCs w:val="22"/>
              </w:rPr>
              <w:t>5.1.3.</w:t>
            </w:r>
          </w:p>
        </w:tc>
        <w:tc>
          <w:tcPr>
            <w:tcW w:w="2324"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505B51" w14:textId="77777777" w:rsidR="00E0683C" w:rsidRPr="001D75FF" w:rsidRDefault="00E0683C" w:rsidP="00E0683C">
            <w:pPr>
              <w:pStyle w:val="Betarp"/>
              <w:rPr>
                <w:sz w:val="22"/>
              </w:rPr>
            </w:pPr>
            <w:r w:rsidRPr="001D75FF">
              <w:rPr>
                <w:sz w:val="22"/>
              </w:rPr>
              <w:t xml:space="preserve">Tiekėjas yra nuteistas už įsipareigojimų, susijusių su mokesčių, įskaitant socialinio draudimo įmokas, mokėjimu, nevykdymą pagal šalies, kurioje registruotas tiekėjas, ar šalies, kurioje yra perkančioji organizacija, reikalavimus, kaip tai </w:t>
            </w:r>
            <w:r w:rsidRPr="001D75FF">
              <w:rPr>
                <w:sz w:val="22"/>
              </w:rPr>
              <w:lastRenderedPageBreak/>
              <w:t xml:space="preserve">apibrėžta VPĮ 46 straipsnio 2 dalies 1 ir 3 punktuose, arba perkančioji organizacija turi kitų įrodymų apie šių įsipareigojimų nevykdymą. </w:t>
            </w:r>
          </w:p>
          <w:p w14:paraId="31CC3AF2" w14:textId="77777777" w:rsidR="00E0683C" w:rsidRPr="001D75FF" w:rsidRDefault="00E0683C" w:rsidP="00E0683C">
            <w:pPr>
              <w:pStyle w:val="Betarp"/>
              <w:rPr>
                <w:sz w:val="22"/>
              </w:rPr>
            </w:pPr>
          </w:p>
          <w:p w14:paraId="02FE2DF5" w14:textId="77777777" w:rsidR="00E0683C" w:rsidRPr="001D75FF" w:rsidRDefault="00E0683C" w:rsidP="00E0683C">
            <w:pPr>
              <w:pStyle w:val="Betarp"/>
              <w:rPr>
                <w:sz w:val="22"/>
              </w:rPr>
            </w:pPr>
            <w:r w:rsidRPr="001D75FF">
              <w:rPr>
                <w:sz w:val="22"/>
              </w:rPr>
              <w:t>Laikoma, kad tiekėjas nuteistas už aukščiau nurodytą nusikalstamą veiką, kai dėl:</w:t>
            </w:r>
          </w:p>
          <w:p w14:paraId="6C35D3E3" w14:textId="77777777" w:rsidR="00E0683C" w:rsidRPr="001D75FF" w:rsidRDefault="00E0683C" w:rsidP="00E0683C">
            <w:pPr>
              <w:pStyle w:val="Betarp"/>
              <w:rPr>
                <w:sz w:val="22"/>
              </w:rPr>
            </w:pPr>
            <w:r w:rsidRPr="001D75FF">
              <w:rPr>
                <w:sz w:val="22"/>
              </w:rPr>
              <w:t>1) tiekėjo, kuris yra fizinis asmuo, per pastaruosius 5 metus buvo priimtas ir įsiteisėjęs apkaltinamasis teismo nuosprendis ir šis asmuo turi neišnykusį ar nepanaikintą teistumą;</w:t>
            </w:r>
          </w:p>
          <w:p w14:paraId="680E9B09" w14:textId="77777777" w:rsidR="00E0683C" w:rsidRPr="001D75FF" w:rsidRDefault="00E0683C" w:rsidP="00E0683C">
            <w:pPr>
              <w:pStyle w:val="Betarp"/>
              <w:rPr>
                <w:sz w:val="22"/>
              </w:rPr>
            </w:pPr>
            <w:r w:rsidRPr="001D75FF">
              <w:rPr>
                <w:sz w:val="22"/>
              </w:rPr>
              <w:t>2) tiekėjo, kuris yra juridinis asmuo, kita organizacija ar jos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135E8482" w14:textId="77777777" w:rsidR="00E0683C" w:rsidRPr="001D75FF" w:rsidRDefault="00E0683C" w:rsidP="00E0683C">
            <w:pPr>
              <w:pStyle w:val="Betarp"/>
              <w:rPr>
                <w:sz w:val="22"/>
              </w:rPr>
            </w:pPr>
          </w:p>
          <w:p w14:paraId="2C0E39B5" w14:textId="77777777" w:rsidR="00E0683C" w:rsidRPr="001D75FF" w:rsidRDefault="00E0683C" w:rsidP="00E0683C">
            <w:pPr>
              <w:pStyle w:val="Betarp"/>
              <w:rPr>
                <w:sz w:val="22"/>
              </w:rPr>
            </w:pPr>
            <w:r w:rsidRPr="001D75FF">
              <w:rPr>
                <w:sz w:val="22"/>
              </w:rPr>
              <w:t>Tačiau ši nuostata netaikoma, jeigu:</w:t>
            </w:r>
          </w:p>
          <w:p w14:paraId="38C89D5C" w14:textId="77777777" w:rsidR="00E0683C" w:rsidRPr="001D75FF" w:rsidRDefault="00E0683C" w:rsidP="00E0683C">
            <w:pPr>
              <w:pStyle w:val="Betarp"/>
              <w:rPr>
                <w:sz w:val="22"/>
              </w:rPr>
            </w:pPr>
            <w:r w:rsidRPr="001D75FF">
              <w:rPr>
                <w:sz w:val="22"/>
              </w:rPr>
              <w:t>1) tiekėjas yra įsipareigojęs sumokėti mokesčius, įskaitant socialinio draudimo įmokas ir dėl to laikomas jau įvykdžiusiu šioje dalyje nurodytus įsipareigojimus;</w:t>
            </w:r>
          </w:p>
          <w:p w14:paraId="0349ACA4" w14:textId="77777777" w:rsidR="00E0683C" w:rsidRPr="001D75FF" w:rsidRDefault="00E0683C" w:rsidP="00E0683C">
            <w:pPr>
              <w:pStyle w:val="Betarp"/>
              <w:rPr>
                <w:sz w:val="22"/>
              </w:rPr>
            </w:pPr>
            <w:r w:rsidRPr="001D75FF">
              <w:rPr>
                <w:sz w:val="22"/>
              </w:rPr>
              <w:t>2) įsiskolinimo suma neviršija 50 Eur (penkiasdešimt eurų);</w:t>
            </w:r>
          </w:p>
          <w:p w14:paraId="3C70B75E" w14:textId="77777777" w:rsidR="00E0683C" w:rsidRPr="001D75FF" w:rsidRDefault="00E0683C" w:rsidP="00E0683C">
            <w:pPr>
              <w:pStyle w:val="Betarp"/>
              <w:rPr>
                <w:sz w:val="22"/>
              </w:rPr>
            </w:pPr>
            <w:r w:rsidRPr="001D75FF">
              <w:rPr>
                <w:sz w:val="22"/>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23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3755EF" w14:textId="77777777" w:rsidR="00E0683C" w:rsidRPr="001D75FF" w:rsidRDefault="00E0683C" w:rsidP="00E0683C">
            <w:pPr>
              <w:pStyle w:val="Betarp"/>
              <w:rPr>
                <w:b/>
                <w:bCs/>
                <w:sz w:val="22"/>
              </w:rPr>
            </w:pPr>
            <w:r w:rsidRPr="001D75FF">
              <w:rPr>
                <w:sz w:val="22"/>
              </w:rPr>
              <w:lastRenderedPageBreak/>
              <w:t>1) Dėl įsipareigojimų, susijusių su mokesčių mokėjimu, įvykdymo iš Lietuvoje įsteigtų subjektų prašoma:</w:t>
            </w:r>
          </w:p>
          <w:p w14:paraId="24E898ED" w14:textId="77777777" w:rsidR="00E0683C" w:rsidRPr="001D75FF" w:rsidRDefault="00E0683C" w:rsidP="00E0683C">
            <w:pPr>
              <w:pStyle w:val="Betarp"/>
              <w:rPr>
                <w:b/>
                <w:bCs/>
                <w:sz w:val="22"/>
              </w:rPr>
            </w:pPr>
          </w:p>
          <w:p w14:paraId="0A3F938B" w14:textId="77777777" w:rsidR="00E0683C" w:rsidRPr="001D75FF" w:rsidRDefault="00E0683C" w:rsidP="00E0683C">
            <w:pPr>
              <w:pStyle w:val="Betarp"/>
              <w:numPr>
                <w:ilvl w:val="0"/>
                <w:numId w:val="43"/>
              </w:numPr>
              <w:jc w:val="both"/>
              <w:rPr>
                <w:sz w:val="22"/>
              </w:rPr>
            </w:pPr>
            <w:r w:rsidRPr="001D75FF">
              <w:rPr>
                <w:sz w:val="22"/>
              </w:rPr>
              <w:lastRenderedPageBreak/>
              <w:t>išrašo iš teismo sprendimo (jei toks yra) arba Valstybinės mokesčių inspekcijos prie Lietuvos Respublikos finansų ministerijos išduoto dokumento,</w:t>
            </w:r>
          </w:p>
          <w:p w14:paraId="440BEDFF" w14:textId="77777777" w:rsidR="00E0683C" w:rsidRPr="001D75FF" w:rsidRDefault="00E0683C" w:rsidP="00E0683C">
            <w:pPr>
              <w:pStyle w:val="Betarp"/>
              <w:numPr>
                <w:ilvl w:val="0"/>
                <w:numId w:val="42"/>
              </w:numPr>
              <w:jc w:val="both"/>
              <w:rPr>
                <w:sz w:val="22"/>
              </w:rPr>
            </w:pPr>
            <w:r w:rsidRPr="001D75FF">
              <w:rPr>
                <w:sz w:val="22"/>
              </w:rPr>
              <w:t>arba valstybės įmonės Registrų centro Lietuvos Respublikos Vyriausybės nustatyta tvarka išduoto dokumento, patvirtinančio jungtinius kompetentingų institucijų tvarkomus duomenis.</w:t>
            </w:r>
          </w:p>
          <w:p w14:paraId="18B639D0" w14:textId="77777777" w:rsidR="00E0683C" w:rsidRPr="001D75FF" w:rsidRDefault="00E0683C" w:rsidP="00E0683C">
            <w:pPr>
              <w:pStyle w:val="Betarp"/>
              <w:rPr>
                <w:sz w:val="22"/>
              </w:rPr>
            </w:pPr>
          </w:p>
          <w:p w14:paraId="21D4A2CD" w14:textId="77777777" w:rsidR="00E0683C" w:rsidRPr="001D75FF" w:rsidRDefault="00E0683C" w:rsidP="00E0683C">
            <w:pPr>
              <w:pStyle w:val="Betarp"/>
              <w:rPr>
                <w:sz w:val="22"/>
              </w:rPr>
            </w:pPr>
            <w:r w:rsidRPr="001D75FF">
              <w:rPr>
                <w:sz w:val="22"/>
              </w:rPr>
              <w:t>Iš ne Lietuvoje įsteigtų subjektų reikalaujama:</w:t>
            </w:r>
          </w:p>
          <w:p w14:paraId="75765BD3" w14:textId="77777777" w:rsidR="00E0683C" w:rsidRPr="001D75FF" w:rsidRDefault="00E0683C" w:rsidP="00E0683C">
            <w:pPr>
              <w:pStyle w:val="Betarp"/>
              <w:numPr>
                <w:ilvl w:val="0"/>
                <w:numId w:val="36"/>
              </w:numPr>
              <w:ind w:left="314"/>
              <w:jc w:val="both"/>
              <w:rPr>
                <w:b/>
                <w:bCs/>
                <w:sz w:val="22"/>
              </w:rPr>
            </w:pPr>
            <w:r w:rsidRPr="001D75FF">
              <w:rPr>
                <w:sz w:val="22"/>
              </w:rPr>
              <w:t>atitinkamos užsienio šalies institucijos dokumento</w:t>
            </w:r>
            <w:r w:rsidRPr="001D75FF">
              <w:rPr>
                <w:rStyle w:val="Puslapioinaosnuoroda"/>
                <w:sz w:val="22"/>
              </w:rPr>
              <w:footnoteReference w:id="2"/>
            </w:r>
            <w:r w:rsidRPr="001D75FF">
              <w:rPr>
                <w:sz w:val="22"/>
              </w:rPr>
              <w:t>.</w:t>
            </w:r>
          </w:p>
          <w:p w14:paraId="58ADA72F" w14:textId="77777777" w:rsidR="00E0683C" w:rsidRPr="001D75FF" w:rsidRDefault="00E0683C" w:rsidP="00E0683C">
            <w:pPr>
              <w:pStyle w:val="Betarp"/>
              <w:rPr>
                <w:rFonts w:eastAsia="Yu Mincho"/>
                <w:sz w:val="22"/>
              </w:rPr>
            </w:pPr>
          </w:p>
          <w:p w14:paraId="18F3A7E5" w14:textId="77777777" w:rsidR="00E0683C" w:rsidRPr="001D75FF" w:rsidRDefault="00E0683C" w:rsidP="00E0683C">
            <w:pPr>
              <w:pStyle w:val="Betarp"/>
              <w:rPr>
                <w:i/>
                <w:iCs/>
                <w:color w:val="000000" w:themeColor="text1"/>
                <w:sz w:val="22"/>
              </w:rPr>
            </w:pPr>
            <w:r w:rsidRPr="001D75FF">
              <w:rPr>
                <w:sz w:val="22"/>
              </w:rPr>
              <w:t>Nurodyti dokumentai turi būti išduoti ne anksčiau kaip 120 dienų iki tos dienos, kai galimas laimėtojas turės pateikti pašalinimo pagrindų nebuvimą patvirtinančius dokumentus</w:t>
            </w:r>
            <w:r w:rsidRPr="001D75FF">
              <w:rPr>
                <w:i/>
                <w:iCs/>
                <w:color w:val="000000" w:themeColor="text1"/>
                <w:sz w:val="22"/>
              </w:rPr>
              <w:t xml:space="preserve">. </w:t>
            </w:r>
          </w:p>
          <w:p w14:paraId="567CAC4B" w14:textId="77777777" w:rsidR="00E0683C" w:rsidRPr="001D75FF" w:rsidRDefault="00E0683C" w:rsidP="00E0683C">
            <w:pPr>
              <w:pStyle w:val="Betarp"/>
              <w:rPr>
                <w:i/>
                <w:iCs/>
                <w:color w:val="7030A0"/>
                <w:sz w:val="22"/>
              </w:rPr>
            </w:pPr>
          </w:p>
          <w:p w14:paraId="07EAAA9E" w14:textId="77777777" w:rsidR="00E0683C" w:rsidRPr="001D75FF" w:rsidRDefault="00E0683C" w:rsidP="00E0683C">
            <w:pPr>
              <w:pStyle w:val="Betarp"/>
              <w:rPr>
                <w:b/>
                <w:bCs/>
                <w:sz w:val="22"/>
              </w:rPr>
            </w:pPr>
            <w:r w:rsidRPr="001D75FF">
              <w:rPr>
                <w:bCs/>
                <w:sz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0A01C0E" w14:textId="77777777" w:rsidR="00E0683C" w:rsidRPr="001D75FF" w:rsidRDefault="00E0683C" w:rsidP="00E0683C">
            <w:pPr>
              <w:pStyle w:val="Betarp"/>
              <w:rPr>
                <w:b/>
                <w:bCs/>
                <w:sz w:val="22"/>
              </w:rPr>
            </w:pPr>
          </w:p>
          <w:p w14:paraId="296128D1" w14:textId="77777777" w:rsidR="00E0683C" w:rsidRPr="001D75FF" w:rsidRDefault="00E0683C" w:rsidP="00E0683C">
            <w:pPr>
              <w:pStyle w:val="Betarp"/>
              <w:rPr>
                <w:b/>
                <w:bCs/>
                <w:sz w:val="22"/>
              </w:rPr>
            </w:pPr>
            <w:r w:rsidRPr="001D75FF">
              <w:rPr>
                <w:bCs/>
                <w:sz w:val="22"/>
              </w:rPr>
              <w:t>2) Dėl įsipareigojimų, susijusių su socialinio draudimo įmokų mokėjimu, įvykdymo i</w:t>
            </w:r>
            <w:r w:rsidRPr="001D75FF">
              <w:rPr>
                <w:sz w:val="22"/>
              </w:rPr>
              <w:t xml:space="preserve">š Lietuvoje įsteigtų subjektų </w:t>
            </w:r>
            <w:r w:rsidRPr="001D75FF">
              <w:rPr>
                <w:bCs/>
                <w:sz w:val="22"/>
              </w:rPr>
              <w:t>prašoma:</w:t>
            </w:r>
          </w:p>
          <w:p w14:paraId="0F67AAB4" w14:textId="77777777" w:rsidR="00E0683C" w:rsidRPr="001D75FF" w:rsidRDefault="00E0683C" w:rsidP="00E0683C">
            <w:pPr>
              <w:pStyle w:val="Betarp"/>
              <w:rPr>
                <w:bCs/>
                <w:sz w:val="22"/>
              </w:rPr>
            </w:pPr>
            <w:r w:rsidRPr="001D75FF">
              <w:rPr>
                <w:bCs/>
                <w:sz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3" w:history="1">
              <w:r w:rsidRPr="001D75FF">
                <w:rPr>
                  <w:rStyle w:val="Hipersaitas"/>
                  <w:sz w:val="22"/>
                </w:rPr>
                <w:t>http://draudejai.sodra.lt/draudeju_viesi_duomenys/</w:t>
              </w:r>
            </w:hyperlink>
            <w:r w:rsidRPr="001D75FF">
              <w:rPr>
                <w:bCs/>
                <w:sz w:val="22"/>
              </w:rPr>
              <w:t>.</w:t>
            </w:r>
          </w:p>
          <w:p w14:paraId="170C6787" w14:textId="77777777" w:rsidR="00E0683C" w:rsidRPr="001D75FF" w:rsidRDefault="00E0683C" w:rsidP="00E0683C">
            <w:pPr>
              <w:pStyle w:val="Betarp"/>
              <w:rPr>
                <w:b/>
                <w:bCs/>
                <w:sz w:val="22"/>
              </w:rPr>
            </w:pPr>
          </w:p>
          <w:p w14:paraId="51EC58FE" w14:textId="77777777" w:rsidR="00E0683C" w:rsidRPr="001D75FF" w:rsidRDefault="00E0683C" w:rsidP="00E0683C">
            <w:pPr>
              <w:pStyle w:val="Betarp"/>
              <w:rPr>
                <w:sz w:val="22"/>
              </w:rPr>
            </w:pPr>
            <w:r w:rsidRPr="001D75FF">
              <w:rPr>
                <w:sz w:val="22"/>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w:t>
            </w:r>
            <w:r w:rsidRPr="001D75FF">
              <w:rPr>
                <w:sz w:val="22"/>
              </w:rPr>
              <w:lastRenderedPageBreak/>
              <w:t>išduotą dokumentą, patvirtinantį jungtinius kompetentingų institucijų tvarkomus duomenis.</w:t>
            </w:r>
          </w:p>
          <w:p w14:paraId="731EF5E4" w14:textId="77777777" w:rsidR="00E0683C" w:rsidRPr="001D75FF" w:rsidRDefault="00E0683C" w:rsidP="00E0683C">
            <w:pPr>
              <w:pStyle w:val="Betarp"/>
              <w:rPr>
                <w:b/>
                <w:bCs/>
                <w:sz w:val="22"/>
              </w:rPr>
            </w:pPr>
          </w:p>
          <w:p w14:paraId="05CC2212" w14:textId="77777777" w:rsidR="00E0683C" w:rsidRPr="001D75FF" w:rsidRDefault="00E0683C" w:rsidP="00E0683C">
            <w:pPr>
              <w:pStyle w:val="Betarp"/>
              <w:rPr>
                <w:sz w:val="22"/>
              </w:rPr>
            </w:pPr>
            <w:r w:rsidRPr="001D75FF">
              <w:rPr>
                <w:sz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343B1EF" w14:textId="77777777" w:rsidR="00E0683C" w:rsidRPr="001D75FF" w:rsidRDefault="00E0683C" w:rsidP="00E0683C">
            <w:pPr>
              <w:pStyle w:val="Betarp"/>
              <w:rPr>
                <w:b/>
                <w:bCs/>
                <w:sz w:val="22"/>
              </w:rPr>
            </w:pPr>
          </w:p>
          <w:p w14:paraId="570DC370" w14:textId="77777777" w:rsidR="00E0683C" w:rsidRPr="001D75FF" w:rsidRDefault="00E0683C" w:rsidP="00E0683C">
            <w:pPr>
              <w:pStyle w:val="Betarp"/>
              <w:rPr>
                <w:sz w:val="22"/>
              </w:rPr>
            </w:pPr>
            <w:r w:rsidRPr="001D75FF">
              <w:rPr>
                <w:sz w:val="22"/>
              </w:rPr>
              <w:t>Iš ne Lietuvoje įsteigtų subjektų reikalaujama:</w:t>
            </w:r>
          </w:p>
          <w:p w14:paraId="460F8092" w14:textId="77777777" w:rsidR="00E0683C" w:rsidRPr="001D75FF" w:rsidRDefault="00E0683C" w:rsidP="00E0683C">
            <w:pPr>
              <w:pStyle w:val="Betarp"/>
              <w:numPr>
                <w:ilvl w:val="0"/>
                <w:numId w:val="36"/>
              </w:numPr>
              <w:ind w:left="314"/>
              <w:jc w:val="both"/>
              <w:rPr>
                <w:b/>
                <w:bCs/>
                <w:sz w:val="22"/>
              </w:rPr>
            </w:pPr>
            <w:r w:rsidRPr="001D75FF">
              <w:rPr>
                <w:sz w:val="22"/>
              </w:rPr>
              <w:t>atitinkamos užsienio šalies kompetentingos institucijos dokumento</w:t>
            </w:r>
            <w:r w:rsidRPr="001D75FF">
              <w:rPr>
                <w:rStyle w:val="Puslapioinaosnuoroda"/>
                <w:sz w:val="22"/>
              </w:rPr>
              <w:footnoteReference w:id="3"/>
            </w:r>
            <w:r w:rsidRPr="001D75FF">
              <w:rPr>
                <w:sz w:val="22"/>
              </w:rPr>
              <w:t>.</w:t>
            </w:r>
          </w:p>
          <w:p w14:paraId="5BC44C8F" w14:textId="77777777" w:rsidR="00E0683C" w:rsidRPr="001D75FF" w:rsidRDefault="00E0683C" w:rsidP="00E0683C">
            <w:pPr>
              <w:pStyle w:val="Betarp"/>
              <w:rPr>
                <w:b/>
                <w:bCs/>
                <w:sz w:val="22"/>
              </w:rPr>
            </w:pPr>
          </w:p>
          <w:p w14:paraId="14B9FCE4" w14:textId="77777777" w:rsidR="00E0683C" w:rsidRPr="001D75FF" w:rsidRDefault="00E0683C" w:rsidP="00E0683C">
            <w:pPr>
              <w:pStyle w:val="Betarp"/>
              <w:rPr>
                <w:i/>
                <w:iCs/>
                <w:color w:val="7030A0"/>
                <w:sz w:val="22"/>
              </w:rPr>
            </w:pPr>
            <w:r w:rsidRPr="001D75FF">
              <w:rPr>
                <w:sz w:val="22"/>
              </w:rPr>
              <w:t>Nurodyti dokumentai turi būti išduoti ne anksčiau kaip 120 dienų iki tos dienos, kai galimas laimėtojas turės pateikti pašalinimo pagrindų nebuvimą patvirtinančius dokumentus</w:t>
            </w:r>
            <w:r w:rsidRPr="001D75FF">
              <w:rPr>
                <w:i/>
                <w:iCs/>
                <w:color w:val="000000" w:themeColor="text1"/>
                <w:sz w:val="22"/>
              </w:rPr>
              <w:t>.</w:t>
            </w:r>
          </w:p>
        </w:tc>
      </w:tr>
      <w:tr w:rsidR="00E0683C" w:rsidRPr="001D75FF" w14:paraId="6BD9BCAB" w14:textId="77777777" w:rsidTr="00E068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c>
          <w:tcPr>
            <w:tcW w:w="44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CF19DA" w14:textId="11242B0C" w:rsidR="00E0683C" w:rsidRPr="001D75FF" w:rsidRDefault="00E0683C" w:rsidP="00E0683C">
            <w:pPr>
              <w:spacing w:before="120"/>
              <w:rPr>
                <w:sz w:val="22"/>
                <w:szCs w:val="22"/>
              </w:rPr>
            </w:pPr>
            <w:r w:rsidRPr="001D75FF">
              <w:rPr>
                <w:sz w:val="22"/>
                <w:szCs w:val="22"/>
              </w:rPr>
              <w:lastRenderedPageBreak/>
              <w:t>5.1.4.</w:t>
            </w:r>
          </w:p>
        </w:tc>
        <w:tc>
          <w:tcPr>
            <w:tcW w:w="2324"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01F727A" w14:textId="77777777" w:rsidR="00E0683C" w:rsidRPr="001D75FF" w:rsidRDefault="00E0683C" w:rsidP="00E0683C">
            <w:pPr>
              <w:pStyle w:val="Betarp"/>
              <w:rPr>
                <w:b/>
                <w:bCs/>
                <w:sz w:val="22"/>
                <w:lang w:eastAsia="lt-LT"/>
              </w:rPr>
            </w:pPr>
            <w:r w:rsidRPr="001D75FF">
              <w:rPr>
                <w:bCs/>
                <w:sz w:val="22"/>
              </w:rPr>
              <w:t>Tiekėjas su kitais tiekėjais yra sudaręs susitarimų, kuriais siekiama iškreipti konkurenciją atliekamame pirkime, ir perkančioji organizacija dėl to turi įtikinamų duomenų.</w:t>
            </w:r>
          </w:p>
        </w:tc>
        <w:tc>
          <w:tcPr>
            <w:tcW w:w="223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177613A" w14:textId="77777777" w:rsidR="00E0683C" w:rsidRPr="001D75FF" w:rsidRDefault="00E0683C" w:rsidP="00E0683C">
            <w:pPr>
              <w:pStyle w:val="Betarp"/>
              <w:rPr>
                <w:b/>
                <w:bCs/>
                <w:iCs/>
                <w:sz w:val="22"/>
              </w:rPr>
            </w:pPr>
            <w:r w:rsidRPr="001D75FF">
              <w:rPr>
                <w:bCs/>
                <w:iCs/>
                <w:sz w:val="22"/>
              </w:rPr>
              <w:t>Iš Lietuvoje įsteigtų subjektų įrodančių dokumentų nereikalaujama. Užtenka pateikto EBVPD.</w:t>
            </w:r>
          </w:p>
        </w:tc>
      </w:tr>
      <w:tr w:rsidR="00E0683C" w:rsidRPr="001D75FF" w14:paraId="3ADD7698" w14:textId="77777777" w:rsidTr="00E068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c>
          <w:tcPr>
            <w:tcW w:w="44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27E91B" w14:textId="3394141F" w:rsidR="00E0683C" w:rsidRPr="001D75FF" w:rsidRDefault="00E0683C" w:rsidP="00E0683C">
            <w:pPr>
              <w:spacing w:before="120"/>
              <w:rPr>
                <w:sz w:val="22"/>
                <w:szCs w:val="22"/>
              </w:rPr>
            </w:pPr>
            <w:r w:rsidRPr="001D75FF">
              <w:rPr>
                <w:rFonts w:eastAsia="Calibri"/>
                <w:sz w:val="22"/>
                <w:szCs w:val="22"/>
              </w:rPr>
              <w:t>5.1.5.</w:t>
            </w:r>
          </w:p>
        </w:tc>
        <w:tc>
          <w:tcPr>
            <w:tcW w:w="2324"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5266362" w14:textId="77777777" w:rsidR="00E0683C" w:rsidRPr="001D75FF" w:rsidRDefault="00E0683C" w:rsidP="00E0683C">
            <w:pPr>
              <w:pStyle w:val="Betarp"/>
              <w:rPr>
                <w:bCs/>
                <w:sz w:val="22"/>
              </w:rPr>
            </w:pPr>
            <w:r w:rsidRPr="001D75FF">
              <w:rPr>
                <w:bCs/>
                <w:sz w:val="22"/>
              </w:rPr>
              <w:t xml:space="preserve">Tiekėjas pirkimo metu pateko į interesų konflikto situaciją, kaip apibrėžta VPĮ 21 straipsnyje, ir atitinkamos padėties negalima ištaisyti. </w:t>
            </w:r>
          </w:p>
          <w:p w14:paraId="0CBF97BF" w14:textId="77777777" w:rsidR="00E0683C" w:rsidRPr="001D75FF" w:rsidRDefault="00E0683C" w:rsidP="00E0683C">
            <w:pPr>
              <w:pStyle w:val="Betarp"/>
              <w:rPr>
                <w:b/>
                <w:bCs/>
                <w:sz w:val="22"/>
              </w:rPr>
            </w:pPr>
            <w:r w:rsidRPr="001D75FF">
              <w:rPr>
                <w:bCs/>
                <w:sz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23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D2D3881" w14:textId="77777777" w:rsidR="00E0683C" w:rsidRPr="001D75FF" w:rsidRDefault="00E0683C" w:rsidP="00E0683C">
            <w:pPr>
              <w:pStyle w:val="Betarp"/>
              <w:rPr>
                <w:b/>
                <w:bCs/>
                <w:iCs/>
                <w:sz w:val="22"/>
              </w:rPr>
            </w:pPr>
            <w:r w:rsidRPr="001D75FF">
              <w:rPr>
                <w:bCs/>
                <w:iCs/>
                <w:sz w:val="22"/>
              </w:rPr>
              <w:t>Iš Lietuvoje įsteigtų subjektų įrodančių dokumentų nereikalaujama. Užtenka pateikto EBVPD.</w:t>
            </w:r>
          </w:p>
        </w:tc>
      </w:tr>
      <w:tr w:rsidR="00E0683C" w:rsidRPr="001D75FF" w14:paraId="4FCCD351" w14:textId="77777777" w:rsidTr="00E068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c>
          <w:tcPr>
            <w:tcW w:w="44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1B74DE" w14:textId="52D4BBE8" w:rsidR="00E0683C" w:rsidRPr="001D75FF" w:rsidRDefault="00E0683C" w:rsidP="00E0683C">
            <w:pPr>
              <w:spacing w:before="120"/>
              <w:rPr>
                <w:sz w:val="22"/>
                <w:szCs w:val="22"/>
              </w:rPr>
            </w:pPr>
            <w:r w:rsidRPr="001D75FF">
              <w:rPr>
                <w:rFonts w:eastAsia="Calibri"/>
                <w:sz w:val="22"/>
                <w:szCs w:val="22"/>
              </w:rPr>
              <w:t>5.1.6.</w:t>
            </w:r>
          </w:p>
        </w:tc>
        <w:tc>
          <w:tcPr>
            <w:tcW w:w="2324"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15F45B7" w14:textId="77777777" w:rsidR="00E0683C" w:rsidRPr="001D75FF" w:rsidRDefault="00E0683C" w:rsidP="00E0683C">
            <w:pPr>
              <w:pStyle w:val="Betarp"/>
              <w:rPr>
                <w:b/>
                <w:bCs/>
                <w:sz w:val="22"/>
                <w:lang w:eastAsia="lt-LT"/>
              </w:rPr>
            </w:pPr>
            <w:r w:rsidRPr="001D75FF">
              <w:rPr>
                <w:bCs/>
                <w:sz w:val="22"/>
              </w:rPr>
              <w:t>Pažeista konkurencija, kaip nustatyta VPĮ 27 straipsnio 3 ir 4 dalyse, ir atitinkamos padėties negalima ištaisyti.</w:t>
            </w:r>
          </w:p>
        </w:tc>
        <w:tc>
          <w:tcPr>
            <w:tcW w:w="223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F022185" w14:textId="77777777" w:rsidR="00E0683C" w:rsidRPr="001D75FF" w:rsidRDefault="00E0683C" w:rsidP="00E0683C">
            <w:pPr>
              <w:pStyle w:val="Betarp"/>
              <w:rPr>
                <w:b/>
                <w:bCs/>
                <w:iCs/>
                <w:sz w:val="22"/>
              </w:rPr>
            </w:pPr>
            <w:r w:rsidRPr="001D75FF">
              <w:rPr>
                <w:bCs/>
                <w:iCs/>
                <w:sz w:val="22"/>
              </w:rPr>
              <w:t>Iš Lietuvoje įsteigtų subjektų įrodančių dokumentų nereikalaujama. Užtenka pateikto EBVPD.</w:t>
            </w:r>
          </w:p>
        </w:tc>
      </w:tr>
      <w:tr w:rsidR="00E0683C" w:rsidRPr="001D75FF" w14:paraId="3D2B9F4D" w14:textId="77777777" w:rsidTr="00E068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c>
          <w:tcPr>
            <w:tcW w:w="44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D3B439" w14:textId="46399A88" w:rsidR="00E0683C" w:rsidRPr="001D75FF" w:rsidRDefault="00E0683C" w:rsidP="00E0683C">
            <w:pPr>
              <w:spacing w:before="120"/>
              <w:rPr>
                <w:sz w:val="22"/>
                <w:szCs w:val="22"/>
              </w:rPr>
            </w:pPr>
            <w:r w:rsidRPr="001D75FF">
              <w:rPr>
                <w:sz w:val="22"/>
                <w:szCs w:val="22"/>
              </w:rPr>
              <w:t>5.1.7.</w:t>
            </w:r>
          </w:p>
        </w:tc>
        <w:tc>
          <w:tcPr>
            <w:tcW w:w="2324"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7B5DAD3" w14:textId="77777777" w:rsidR="00E0683C" w:rsidRPr="001D75FF" w:rsidRDefault="00E0683C" w:rsidP="00E0683C">
            <w:pPr>
              <w:pStyle w:val="Betarp"/>
              <w:rPr>
                <w:bCs/>
                <w:sz w:val="22"/>
              </w:rPr>
            </w:pPr>
            <w:r w:rsidRPr="001D75FF">
              <w:rPr>
                <w:bCs/>
                <w:sz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698D50E" w14:textId="77777777" w:rsidR="00E0683C" w:rsidRPr="001D75FF" w:rsidRDefault="00E0683C" w:rsidP="00E0683C">
            <w:pPr>
              <w:pStyle w:val="Betarp"/>
              <w:rPr>
                <w:bCs/>
                <w:sz w:val="22"/>
              </w:rPr>
            </w:pPr>
            <w:r w:rsidRPr="001D75FF">
              <w:rPr>
                <w:bCs/>
                <w:sz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w:t>
            </w:r>
            <w:r w:rsidRPr="001D75FF">
              <w:rPr>
                <w:bCs/>
                <w:sz w:val="22"/>
              </w:rPr>
              <w:lastRenderedPageBreak/>
              <w:t xml:space="preserve">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00322C11" w14:textId="77777777" w:rsidR="00E0683C" w:rsidRPr="001D75FF" w:rsidRDefault="00E0683C" w:rsidP="00E0683C">
            <w:pPr>
              <w:pStyle w:val="Betarp"/>
              <w:rPr>
                <w:bCs/>
                <w:sz w:val="22"/>
              </w:rPr>
            </w:pPr>
            <w:r w:rsidRPr="001D75FF">
              <w:rPr>
                <w:bCs/>
                <w:sz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23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FD14193" w14:textId="77777777" w:rsidR="00E0683C" w:rsidRPr="001D75FF" w:rsidRDefault="00E0683C" w:rsidP="00E0683C">
            <w:pPr>
              <w:pStyle w:val="Betarp"/>
              <w:rPr>
                <w:bCs/>
                <w:iCs/>
                <w:sz w:val="22"/>
              </w:rPr>
            </w:pPr>
            <w:r w:rsidRPr="001D75FF">
              <w:rPr>
                <w:bCs/>
                <w:iCs/>
                <w:sz w:val="22"/>
              </w:rPr>
              <w:lastRenderedPageBreak/>
              <w:t>Iš Lietuvoje įsteigtų subjektų įrodančių dokumentų nereikalaujama. Užtenka pateikto EBVPD.</w:t>
            </w:r>
          </w:p>
          <w:p w14:paraId="39CD5D20" w14:textId="77777777" w:rsidR="00E0683C" w:rsidRPr="001D75FF" w:rsidRDefault="00E0683C" w:rsidP="00E0683C">
            <w:pPr>
              <w:pStyle w:val="Betarp"/>
              <w:rPr>
                <w:b/>
                <w:bCs/>
                <w:iCs/>
                <w:sz w:val="22"/>
              </w:rPr>
            </w:pPr>
          </w:p>
          <w:p w14:paraId="167A69BF" w14:textId="77777777" w:rsidR="00E0683C" w:rsidRPr="001D75FF" w:rsidRDefault="00E0683C" w:rsidP="00E0683C">
            <w:pPr>
              <w:pStyle w:val="Betarp"/>
              <w:rPr>
                <w:b/>
                <w:bCs/>
                <w:sz w:val="22"/>
              </w:rPr>
            </w:pPr>
            <w:r w:rsidRPr="001D75FF">
              <w:rPr>
                <w:b/>
                <w:bCs/>
                <w:sz w:val="22"/>
              </w:rPr>
              <w:t xml:space="preserve">Priimant sprendimus dėl tiekėjo pašalinimo iš pirkimo procedūros šiame punkte nurodytu pašalinimo pagrindu, be kita ko, gali būti atsižvelgiama į pagal VPĮ 52 straipsnį skelbiamą informaciją: </w:t>
            </w:r>
          </w:p>
          <w:p w14:paraId="7137850C" w14:textId="77777777" w:rsidR="00E0683C" w:rsidRPr="001D75FF" w:rsidRDefault="00E0683C" w:rsidP="00E0683C">
            <w:pPr>
              <w:pStyle w:val="Betarp"/>
              <w:rPr>
                <w:b/>
                <w:bCs/>
                <w:sz w:val="22"/>
              </w:rPr>
            </w:pPr>
          </w:p>
          <w:p w14:paraId="79F81431" w14:textId="03DC95D9" w:rsidR="00E0683C" w:rsidRPr="00305C8C" w:rsidRDefault="00305C8C" w:rsidP="00E0683C">
            <w:pPr>
              <w:pStyle w:val="Betarp"/>
              <w:rPr>
                <w:sz w:val="22"/>
              </w:rPr>
            </w:pPr>
            <w:hyperlink r:id="rId14" w:history="1">
              <w:r w:rsidRPr="00305C8C">
                <w:rPr>
                  <w:rStyle w:val="Hipersaitas"/>
                  <w:sz w:val="22"/>
                </w:rPr>
                <w:t>https://vpt.lrv.lt/lt/nuorodos/kiti-duomenys/powerbi/melaginga-informacija-pateikusiu-tiekeju-sarasas-3/</w:t>
              </w:r>
            </w:hyperlink>
            <w:r w:rsidRPr="00305C8C">
              <w:rPr>
                <w:sz w:val="22"/>
              </w:rPr>
              <w:t xml:space="preserve"> </w:t>
            </w:r>
          </w:p>
        </w:tc>
      </w:tr>
      <w:tr w:rsidR="00E0683C" w:rsidRPr="001D75FF" w14:paraId="5C446707" w14:textId="77777777" w:rsidTr="00E068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c>
          <w:tcPr>
            <w:tcW w:w="44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8B1E6B" w14:textId="2AEA38C9" w:rsidR="00E0683C" w:rsidRPr="001D75FF" w:rsidRDefault="00E0683C" w:rsidP="00E0683C">
            <w:pPr>
              <w:spacing w:before="120"/>
              <w:rPr>
                <w:sz w:val="22"/>
                <w:szCs w:val="22"/>
              </w:rPr>
            </w:pPr>
            <w:r w:rsidRPr="001D75FF">
              <w:rPr>
                <w:sz w:val="22"/>
                <w:szCs w:val="22"/>
              </w:rPr>
              <w:t>5.1.8.</w:t>
            </w:r>
          </w:p>
        </w:tc>
        <w:tc>
          <w:tcPr>
            <w:tcW w:w="2324"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D1AD9B7" w14:textId="77777777" w:rsidR="00E0683C" w:rsidRPr="001D75FF" w:rsidRDefault="00E0683C" w:rsidP="00E0683C">
            <w:pPr>
              <w:pStyle w:val="Betarp"/>
              <w:rPr>
                <w:b/>
                <w:bCs/>
                <w:sz w:val="22"/>
                <w:lang w:eastAsia="lt-LT"/>
              </w:rPr>
            </w:pPr>
            <w:r w:rsidRPr="001D75FF">
              <w:rPr>
                <w:bCs/>
                <w:sz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23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A1F426F" w14:textId="77777777" w:rsidR="00E0683C" w:rsidRPr="001D75FF" w:rsidRDefault="00E0683C" w:rsidP="00E0683C">
            <w:pPr>
              <w:pStyle w:val="Betarp"/>
              <w:rPr>
                <w:b/>
                <w:bCs/>
                <w:iCs/>
                <w:sz w:val="22"/>
              </w:rPr>
            </w:pPr>
            <w:r w:rsidRPr="001D75FF">
              <w:rPr>
                <w:bCs/>
                <w:iCs/>
                <w:sz w:val="22"/>
              </w:rPr>
              <w:t>Iš Lietuvoje įsteigtų subjektų įrodančių dokumentų nereikalaujama. Užtenka pateikto EBVPD.</w:t>
            </w:r>
          </w:p>
        </w:tc>
      </w:tr>
      <w:tr w:rsidR="00E0683C" w:rsidRPr="001D75FF" w14:paraId="461C8D36" w14:textId="77777777" w:rsidTr="00E068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c>
          <w:tcPr>
            <w:tcW w:w="44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31550E" w14:textId="769147A4" w:rsidR="00E0683C" w:rsidRPr="001D75FF" w:rsidRDefault="00E0683C" w:rsidP="00E0683C">
            <w:pPr>
              <w:spacing w:before="120"/>
              <w:rPr>
                <w:sz w:val="22"/>
                <w:szCs w:val="22"/>
              </w:rPr>
            </w:pPr>
            <w:r w:rsidRPr="001D75FF">
              <w:rPr>
                <w:sz w:val="22"/>
              </w:rPr>
              <w:t>5.1.9.</w:t>
            </w:r>
          </w:p>
        </w:tc>
        <w:tc>
          <w:tcPr>
            <w:tcW w:w="2324"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A98C7F0" w14:textId="77777777" w:rsidR="00E0683C" w:rsidRPr="001D75FF" w:rsidRDefault="00E0683C" w:rsidP="00E0683C">
            <w:pPr>
              <w:pStyle w:val="Betarp"/>
              <w:rPr>
                <w:bCs/>
                <w:sz w:val="22"/>
              </w:rPr>
            </w:pPr>
            <w:r w:rsidRPr="001D75FF">
              <w:rPr>
                <w:bCs/>
                <w:sz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23B1176" w14:textId="77777777" w:rsidR="00E0683C" w:rsidRPr="001D75FF" w:rsidRDefault="00E0683C" w:rsidP="00E0683C">
            <w:pPr>
              <w:pStyle w:val="Betarp"/>
              <w:rPr>
                <w:rFonts w:eastAsiaTheme="minorEastAsia"/>
                <w:b/>
                <w:bCs/>
                <w:sz w:val="22"/>
              </w:rPr>
            </w:pPr>
            <w:r w:rsidRPr="001D75FF">
              <w:rPr>
                <w:bCs/>
                <w:sz w:val="22"/>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w:t>
            </w:r>
            <w:r w:rsidRPr="001D75FF">
              <w:rPr>
                <w:bCs/>
                <w:sz w:val="22"/>
              </w:rPr>
              <w:lastRenderedPageBreak/>
              <w:t>nuolatiniais trūkumais ir dėl to ta ankstesnė sutartis buvo nutraukta anksčiau, negu toje sutartyje nustatytas jos galiojimo terminas, buvo pareikalauta atlyginti žalą ar taikomos kitos panašios sankcijos.</w:t>
            </w:r>
          </w:p>
        </w:tc>
        <w:tc>
          <w:tcPr>
            <w:tcW w:w="223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F19BC74" w14:textId="77777777" w:rsidR="00E0683C" w:rsidRPr="001D75FF" w:rsidRDefault="00E0683C" w:rsidP="00E0683C">
            <w:pPr>
              <w:pStyle w:val="Betarp"/>
              <w:rPr>
                <w:sz w:val="22"/>
              </w:rPr>
            </w:pPr>
            <w:r w:rsidRPr="001D75FF">
              <w:rPr>
                <w:sz w:val="22"/>
              </w:rPr>
              <w:lastRenderedPageBreak/>
              <w:t>Iš Lietuvoje įsteigtų subjektų įrodančių dokumentų nereikalaujama. Užtenka pateikto EBVPD.</w:t>
            </w:r>
          </w:p>
          <w:p w14:paraId="695F66C9" w14:textId="77777777" w:rsidR="00E0683C" w:rsidRPr="001D75FF" w:rsidRDefault="00E0683C" w:rsidP="00E0683C">
            <w:pPr>
              <w:pStyle w:val="Betarp"/>
              <w:rPr>
                <w:bCs/>
                <w:iCs/>
                <w:sz w:val="22"/>
              </w:rPr>
            </w:pPr>
          </w:p>
          <w:p w14:paraId="0BF71326" w14:textId="77777777" w:rsidR="00E0683C" w:rsidRPr="001D75FF" w:rsidRDefault="00E0683C" w:rsidP="00E0683C">
            <w:pPr>
              <w:pStyle w:val="Betarp"/>
              <w:rPr>
                <w:b/>
                <w:bCs/>
                <w:sz w:val="22"/>
              </w:rPr>
            </w:pPr>
            <w:r w:rsidRPr="001D75FF">
              <w:rPr>
                <w:b/>
                <w:bCs/>
                <w:sz w:val="22"/>
              </w:rPr>
              <w:t xml:space="preserve">Priimant sprendimus dėl tiekėjo pašalinimo iš pirkimo procedūros šiame punkte nurodytu pašalinimo pagrindu, gali būti atsižvelgiama į pagal VPĮ 91 straipsnį skelbiamą informaciją: </w:t>
            </w:r>
          </w:p>
          <w:p w14:paraId="20A66263" w14:textId="77777777" w:rsidR="00E0683C" w:rsidRPr="000C5EC2" w:rsidRDefault="00E0683C" w:rsidP="00E0683C">
            <w:pPr>
              <w:pStyle w:val="Betarp"/>
              <w:rPr>
                <w:sz w:val="22"/>
              </w:rPr>
            </w:pPr>
          </w:p>
          <w:p w14:paraId="2D338552" w14:textId="6552B136" w:rsidR="000C5EC2" w:rsidRPr="000C5EC2" w:rsidRDefault="000C5EC2" w:rsidP="000C5EC2">
            <w:pPr>
              <w:pStyle w:val="Betarp"/>
              <w:rPr>
                <w:sz w:val="22"/>
              </w:rPr>
            </w:pPr>
            <w:hyperlink r:id="rId15" w:history="1">
              <w:r w:rsidRPr="0077494B">
                <w:rPr>
                  <w:rStyle w:val="Hipersaitas"/>
                  <w:sz w:val="22"/>
                </w:rPr>
                <w:t>https://vpt.lrv.lt/lt/nuorodos/kiti-duomenys/powerbi/nepatikimi-tiekejai-1/</w:t>
              </w:r>
            </w:hyperlink>
            <w:r>
              <w:rPr>
                <w:sz w:val="22"/>
              </w:rPr>
              <w:t xml:space="preserve"> </w:t>
            </w:r>
          </w:p>
          <w:p w14:paraId="2C8E6CE9" w14:textId="77777777" w:rsidR="000C5EC2" w:rsidRPr="000C5EC2" w:rsidRDefault="000C5EC2" w:rsidP="000C5EC2">
            <w:pPr>
              <w:pStyle w:val="Betarp"/>
              <w:rPr>
                <w:sz w:val="22"/>
              </w:rPr>
            </w:pPr>
          </w:p>
          <w:p w14:paraId="4121BB55" w14:textId="03A29426" w:rsidR="00E0683C" w:rsidRPr="001D75FF" w:rsidRDefault="000C5EC2" w:rsidP="000C5EC2">
            <w:pPr>
              <w:pStyle w:val="Betarp"/>
              <w:rPr>
                <w:b/>
                <w:bCs/>
                <w:sz w:val="22"/>
              </w:rPr>
            </w:pPr>
            <w:hyperlink r:id="rId16" w:history="1">
              <w:r w:rsidRPr="0077494B">
                <w:rPr>
                  <w:rStyle w:val="Hipersaitas"/>
                  <w:sz w:val="22"/>
                </w:rPr>
                <w:t>https://vpt.lrv.lt/lt/pasalinimo-pagrindai-1/nepatikimu-koncesininku-sarasas-1/nepatikimu-koncesininku-sarasas/</w:t>
              </w:r>
            </w:hyperlink>
            <w:r>
              <w:rPr>
                <w:sz w:val="22"/>
              </w:rPr>
              <w:t xml:space="preserve"> </w:t>
            </w:r>
          </w:p>
        </w:tc>
      </w:tr>
      <w:tr w:rsidR="00165379" w:rsidRPr="001D75FF" w14:paraId="600FE0ED" w14:textId="77777777" w:rsidTr="00F40F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c>
          <w:tcPr>
            <w:tcW w:w="44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622895" w14:textId="3E764980" w:rsidR="00165379" w:rsidRPr="001D75FF" w:rsidRDefault="00165379" w:rsidP="00165379">
            <w:pPr>
              <w:pStyle w:val="Betarp"/>
              <w:spacing w:before="120"/>
              <w:rPr>
                <w:sz w:val="22"/>
              </w:rPr>
            </w:pPr>
            <w:r w:rsidRPr="001D75FF">
              <w:rPr>
                <w:sz w:val="22"/>
              </w:rPr>
              <w:t>5.1.10.</w:t>
            </w:r>
          </w:p>
        </w:tc>
        <w:tc>
          <w:tcPr>
            <w:tcW w:w="2324"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0BBBF68" w14:textId="77777777" w:rsidR="00165379" w:rsidRPr="001D75FF" w:rsidRDefault="00165379" w:rsidP="00165379">
            <w:pPr>
              <w:pStyle w:val="Betarp"/>
              <w:rPr>
                <w:sz w:val="22"/>
              </w:rPr>
            </w:pPr>
            <w:r w:rsidRPr="001D75FF">
              <w:rPr>
                <w:sz w:val="22"/>
              </w:rPr>
              <w:t>Tiekėjas yra padaręs rimtą profesinį pažeidimą, dėl kurio perkančioji organizacija abejoja tiekėjo sąžiningumu, kai jis</w:t>
            </w:r>
            <w:bookmarkStart w:id="16" w:name="part_030e6c6c64ba4f96a23474e439d1b80c"/>
            <w:bookmarkEnd w:id="16"/>
            <w:r w:rsidRPr="001D75FF">
              <w:rPr>
                <w:sz w:val="22"/>
              </w:rPr>
              <w:t xml:space="preserve"> yra padaręs finansinės atskaitomybės ir audito teisės aktų pažeidimą ir nuo jo padarymo dienos praėjo mažiau kaip vieni metai.</w:t>
            </w:r>
          </w:p>
          <w:p w14:paraId="1DAAEC79" w14:textId="77777777" w:rsidR="00165379" w:rsidRPr="001D75FF" w:rsidRDefault="00165379" w:rsidP="00165379">
            <w:pPr>
              <w:pStyle w:val="Betarp"/>
              <w:rPr>
                <w:b/>
                <w:bCs/>
                <w:sz w:val="22"/>
              </w:rPr>
            </w:pPr>
          </w:p>
        </w:tc>
        <w:tc>
          <w:tcPr>
            <w:tcW w:w="223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45A0E20" w14:textId="77777777" w:rsidR="00165379" w:rsidRPr="00165379" w:rsidRDefault="00165379" w:rsidP="00165379">
            <w:pPr>
              <w:pStyle w:val="Betarp"/>
              <w:spacing w:line="256" w:lineRule="auto"/>
              <w:jc w:val="both"/>
              <w:rPr>
                <w:sz w:val="22"/>
              </w:rPr>
            </w:pPr>
            <w:r w:rsidRPr="00165379">
              <w:rPr>
                <w:sz w:val="22"/>
              </w:rPr>
              <w:t>Iš Lietuvoje įsteigtų subjektų įrodančių dokumentų nereikalaujama. Užtenka pateikto EBVPD. Priimant sprendimus dėl tiekėjo pašalinimo iš pirkimo procedūros šiame punkte nurodytu pašalinimo pagrindu, be kita ko, atsižvelgiama į</w:t>
            </w:r>
            <w:r w:rsidRPr="00165379">
              <w:rPr>
                <w:b/>
                <w:bCs/>
                <w:sz w:val="22"/>
              </w:rPr>
              <w:t xml:space="preserve"> </w:t>
            </w:r>
            <w:r w:rsidRPr="00165379">
              <w:rPr>
                <w:sz w:val="22"/>
              </w:rPr>
              <w:t xml:space="preserve">nacionalinėje duomenų bazėje adresu: </w:t>
            </w:r>
            <w:hyperlink r:id="rId17" w:history="1">
              <w:r w:rsidRPr="00165379">
                <w:rPr>
                  <w:rStyle w:val="Hipersaitas"/>
                  <w:sz w:val="22"/>
                </w:rPr>
                <w:t>https://www.registrucentras.lt/jar/p/index.php</w:t>
              </w:r>
            </w:hyperlink>
          </w:p>
          <w:p w14:paraId="1DDCB2A0" w14:textId="77777777" w:rsidR="00165379" w:rsidRPr="00165379" w:rsidRDefault="00165379" w:rsidP="00165379">
            <w:pPr>
              <w:pStyle w:val="Betarp"/>
              <w:spacing w:line="256" w:lineRule="auto"/>
              <w:jc w:val="both"/>
              <w:rPr>
                <w:sz w:val="22"/>
              </w:rPr>
            </w:pPr>
            <w:r w:rsidRPr="00165379">
              <w:rPr>
                <w:sz w:val="22"/>
              </w:rPr>
              <w:t>paskelbtą informaciją, taip pat į šiame informaciniame pranešime pateiktą informaciją:</w:t>
            </w:r>
          </w:p>
          <w:p w14:paraId="36BD652A" w14:textId="77777777" w:rsidR="00165379" w:rsidRPr="00165379" w:rsidRDefault="00165379" w:rsidP="00165379">
            <w:pPr>
              <w:pStyle w:val="Betarp"/>
              <w:spacing w:line="256" w:lineRule="auto"/>
              <w:jc w:val="both"/>
              <w:rPr>
                <w:sz w:val="22"/>
              </w:rPr>
            </w:pPr>
            <w:hyperlink r:id="rId18" w:history="1">
              <w:r w:rsidRPr="00165379">
                <w:rPr>
                  <w:rStyle w:val="Hipersaitas"/>
                  <w:sz w:val="22"/>
                </w:rPr>
                <w:t>https://vpt.lrv.lt/lt/naujienos-3/finansiniu-ataskaitu-nepateikimas-gali-tapti-kliutimi-dalyvauti-viesuosiuose-pirkimuose/</w:t>
              </w:r>
            </w:hyperlink>
          </w:p>
          <w:p w14:paraId="0DAA79D0" w14:textId="77777777" w:rsidR="00165379" w:rsidRPr="00165379" w:rsidRDefault="00165379" w:rsidP="00165379">
            <w:pPr>
              <w:pStyle w:val="Betarp"/>
              <w:rPr>
                <w:b/>
                <w:bCs/>
                <w:sz w:val="22"/>
              </w:rPr>
            </w:pPr>
          </w:p>
        </w:tc>
      </w:tr>
      <w:tr w:rsidR="00165379" w:rsidRPr="001D75FF" w14:paraId="3CC9F7CA" w14:textId="77777777" w:rsidTr="00F40F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c>
          <w:tcPr>
            <w:tcW w:w="44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34BF0F" w14:textId="5AEE9521" w:rsidR="00165379" w:rsidRPr="001D75FF" w:rsidRDefault="00165379" w:rsidP="00165379">
            <w:pPr>
              <w:pStyle w:val="Betarp"/>
              <w:spacing w:before="120"/>
              <w:rPr>
                <w:sz w:val="22"/>
              </w:rPr>
            </w:pPr>
            <w:r w:rsidRPr="001D75FF">
              <w:rPr>
                <w:sz w:val="22"/>
              </w:rPr>
              <w:t>5.1.11.</w:t>
            </w:r>
          </w:p>
        </w:tc>
        <w:tc>
          <w:tcPr>
            <w:tcW w:w="2324"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928FEB" w14:textId="77777777" w:rsidR="00165379" w:rsidRPr="001D75FF" w:rsidRDefault="00165379" w:rsidP="00165379">
            <w:pPr>
              <w:jc w:val="both"/>
              <w:rPr>
                <w:rFonts w:eastAsia="Calibri"/>
                <w:bCs/>
                <w:sz w:val="22"/>
                <w:szCs w:val="22"/>
              </w:rPr>
            </w:pPr>
            <w:r w:rsidRPr="001D75FF">
              <w:rPr>
                <w:sz w:val="22"/>
                <w:szCs w:val="22"/>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1D75FF">
              <w:rPr>
                <w:sz w:val="22"/>
                <w:szCs w:val="22"/>
                <w:vertAlign w:val="superscript"/>
              </w:rPr>
              <w:t>1</w:t>
            </w:r>
            <w:r w:rsidRPr="001D75FF">
              <w:rPr>
                <w:sz w:val="22"/>
                <w:szCs w:val="22"/>
              </w:rPr>
              <w:t xml:space="preserve"> straipsnio 1 dalyje.</w:t>
            </w:r>
          </w:p>
        </w:tc>
        <w:tc>
          <w:tcPr>
            <w:tcW w:w="223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D9E4FF" w14:textId="77777777" w:rsidR="00165379" w:rsidRPr="00165379" w:rsidRDefault="00165379" w:rsidP="00165379">
            <w:pPr>
              <w:pStyle w:val="Betarp"/>
              <w:spacing w:line="256" w:lineRule="auto"/>
              <w:jc w:val="both"/>
              <w:rPr>
                <w:sz w:val="22"/>
              </w:rPr>
            </w:pPr>
            <w:r w:rsidRPr="00165379">
              <w:rPr>
                <w:sz w:val="22"/>
              </w:rPr>
              <w:t>Iš Lietuvoje įsteigtų subjektų įrodančių dokumentų nereikalaujama. Užtenka pateikto EBVPD.</w:t>
            </w:r>
          </w:p>
          <w:p w14:paraId="1532F650" w14:textId="77777777" w:rsidR="00165379" w:rsidRPr="00165379" w:rsidRDefault="00165379" w:rsidP="00165379">
            <w:pPr>
              <w:pStyle w:val="Betarp"/>
              <w:spacing w:line="256" w:lineRule="auto"/>
              <w:jc w:val="both"/>
              <w:rPr>
                <w:b/>
                <w:bCs/>
                <w:iCs/>
                <w:sz w:val="22"/>
              </w:rPr>
            </w:pPr>
          </w:p>
          <w:p w14:paraId="393B8E2C" w14:textId="5F200F49" w:rsidR="00165379" w:rsidRPr="00165379" w:rsidRDefault="00165379" w:rsidP="00165379">
            <w:pPr>
              <w:pStyle w:val="Betarp"/>
              <w:rPr>
                <w:bCs/>
                <w:iCs/>
                <w:sz w:val="22"/>
              </w:rPr>
            </w:pPr>
            <w:r w:rsidRPr="00165379">
              <w:rPr>
                <w:sz w:val="22"/>
              </w:rPr>
              <w:t>Priimant sprendimus dėl tiekėjo pašalinimo iš pirkimo procedūros šiame punkte nurodytu pašalinimo pagrindu, be kita ko, atsižvelgiama į</w:t>
            </w:r>
            <w:r w:rsidRPr="00165379">
              <w:rPr>
                <w:b/>
                <w:bCs/>
                <w:sz w:val="22"/>
              </w:rPr>
              <w:t xml:space="preserve"> </w:t>
            </w:r>
            <w:r w:rsidRPr="00165379">
              <w:rPr>
                <w:sz w:val="22"/>
              </w:rPr>
              <w:t xml:space="preserve">nacionalinėje duomenų bazėje adresu </w:t>
            </w:r>
            <w:hyperlink r:id="rId19" w:history="1">
              <w:r w:rsidRPr="00165379">
                <w:rPr>
                  <w:rStyle w:val="Hipersaitas"/>
                  <w:sz w:val="22"/>
                </w:rPr>
                <w:t>https://www.vmi.lt/evmi/mokesciu-moketoju-informacija</w:t>
              </w:r>
            </w:hyperlink>
            <w:r w:rsidRPr="00165379">
              <w:rPr>
                <w:sz w:val="22"/>
              </w:rPr>
              <w:t xml:space="preserve"> skelbiamą informaciją.</w:t>
            </w:r>
          </w:p>
        </w:tc>
      </w:tr>
      <w:tr w:rsidR="00165379" w:rsidRPr="001D75FF" w14:paraId="19316B78" w14:textId="77777777" w:rsidTr="00F40F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c>
          <w:tcPr>
            <w:tcW w:w="44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33D700" w14:textId="5E574DD1" w:rsidR="00165379" w:rsidRPr="001D75FF" w:rsidRDefault="00165379" w:rsidP="00165379">
            <w:pPr>
              <w:pStyle w:val="Betarp"/>
              <w:spacing w:before="120"/>
              <w:rPr>
                <w:sz w:val="22"/>
              </w:rPr>
            </w:pPr>
            <w:r>
              <w:rPr>
                <w:sz w:val="22"/>
              </w:rPr>
              <w:t>5.1.12.</w:t>
            </w:r>
          </w:p>
        </w:tc>
        <w:tc>
          <w:tcPr>
            <w:tcW w:w="2324"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CBF3F0" w14:textId="77777777" w:rsidR="00165379" w:rsidRPr="001D75FF" w:rsidRDefault="00165379" w:rsidP="00165379">
            <w:pPr>
              <w:jc w:val="both"/>
              <w:rPr>
                <w:rFonts w:eastAsia="Calibri"/>
                <w:bCs/>
                <w:sz w:val="22"/>
                <w:szCs w:val="22"/>
              </w:rPr>
            </w:pPr>
            <w:r w:rsidRPr="001D75FF">
              <w:rPr>
                <w:sz w:val="22"/>
                <w:szCs w:val="22"/>
              </w:rPr>
              <w:t xml:space="preserve">Tiekėjas yra padaręs rimtą profesinį pažeidimą, dėl kurio perkančioji organizacija abejoja tiekėjo sąžiningumu, kai jis </w:t>
            </w:r>
            <w:r w:rsidRPr="001D75FF">
              <w:rPr>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23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71FC23" w14:textId="77777777" w:rsidR="00165379" w:rsidRPr="00165379" w:rsidRDefault="00165379" w:rsidP="00165379">
            <w:pPr>
              <w:pStyle w:val="Betarp"/>
              <w:spacing w:line="256" w:lineRule="auto"/>
              <w:jc w:val="both"/>
              <w:rPr>
                <w:sz w:val="22"/>
              </w:rPr>
            </w:pPr>
            <w:r w:rsidRPr="00165379">
              <w:rPr>
                <w:sz w:val="22"/>
              </w:rPr>
              <w:t>Iš Lietuvoje įsteigtų subjektų įrodančių dokumentų nereikalaujama. Užtenka pateikto EBVPD.</w:t>
            </w:r>
          </w:p>
          <w:p w14:paraId="51E27666" w14:textId="77777777" w:rsidR="00165379" w:rsidRPr="00165379" w:rsidRDefault="00165379" w:rsidP="00165379">
            <w:pPr>
              <w:pStyle w:val="Betarp"/>
              <w:spacing w:line="256" w:lineRule="auto"/>
              <w:jc w:val="both"/>
              <w:rPr>
                <w:bCs/>
                <w:iCs/>
                <w:sz w:val="22"/>
              </w:rPr>
            </w:pPr>
          </w:p>
          <w:p w14:paraId="77E4FCEB" w14:textId="77777777" w:rsidR="00165379" w:rsidRPr="00165379" w:rsidRDefault="00165379" w:rsidP="00165379">
            <w:pPr>
              <w:rPr>
                <w:b/>
                <w:bCs/>
                <w:sz w:val="22"/>
                <w:szCs w:val="22"/>
                <w:lang w:eastAsia="en-US"/>
              </w:rPr>
            </w:pPr>
            <w:r w:rsidRPr="00165379">
              <w:rPr>
                <w:b/>
                <w:bCs/>
                <w:sz w:val="22"/>
                <w:szCs w:val="22"/>
                <w:lang w:eastAsia="en-US"/>
              </w:rPr>
              <w:t xml:space="preserve">Priimant sprendimus dėl tiekėjo pašalinimo iš pirkimo procedūros šiame punkte nurodytu pašalinimo pagrindu, be kita ko, atsižvelgiama į nacionalinėje duomenų bazėje adresu: </w:t>
            </w:r>
          </w:p>
          <w:p w14:paraId="6FBF4E72" w14:textId="26C7C9B8" w:rsidR="00165379" w:rsidRPr="00165379" w:rsidRDefault="00165379" w:rsidP="00165379">
            <w:pPr>
              <w:pStyle w:val="Betarp"/>
              <w:rPr>
                <w:bCs/>
                <w:iCs/>
                <w:sz w:val="22"/>
              </w:rPr>
            </w:pPr>
            <w:hyperlink r:id="rId20" w:history="1">
              <w:r w:rsidRPr="00165379">
                <w:rPr>
                  <w:rStyle w:val="Hipersaitas"/>
                  <w:sz w:val="22"/>
                </w:rPr>
                <w:t>https://kt.gov.lt/lt/atviri-duomenys/diskvalifikavimas-is-viesuju-pirkimu</w:t>
              </w:r>
            </w:hyperlink>
            <w:r w:rsidRPr="00165379">
              <w:rPr>
                <w:sz w:val="22"/>
              </w:rPr>
              <w:t xml:space="preserve"> skelbiamą informaciją. </w:t>
            </w:r>
          </w:p>
        </w:tc>
      </w:tr>
    </w:tbl>
    <w:p w14:paraId="04527D8E" w14:textId="77777777" w:rsidR="00AE4EA7" w:rsidRPr="001D75FF" w:rsidRDefault="00AE4EA7" w:rsidP="00C51CD5">
      <w:pPr>
        <w:rPr>
          <w:sz w:val="22"/>
          <w:szCs w:val="22"/>
        </w:rPr>
      </w:pPr>
    </w:p>
    <w:p w14:paraId="1180B799" w14:textId="3D8E8C50" w:rsidR="00282A06" w:rsidRPr="001D75FF" w:rsidRDefault="000D6E46" w:rsidP="0020275D">
      <w:pPr>
        <w:pStyle w:val="Sraopastraipa"/>
        <w:numPr>
          <w:ilvl w:val="1"/>
          <w:numId w:val="10"/>
        </w:numPr>
        <w:autoSpaceDE w:val="0"/>
        <w:adjustRightInd w:val="0"/>
        <w:ind w:left="0" w:firstLine="567"/>
        <w:rPr>
          <w:rFonts w:ascii="Times New Roman" w:hAnsi="Times New Roman"/>
          <w:color w:val="000000"/>
        </w:rPr>
      </w:pPr>
      <w:r w:rsidRPr="001D75FF">
        <w:rPr>
          <w:rFonts w:ascii="Times New Roman" w:hAnsi="Times New Roman"/>
          <w:color w:val="000000"/>
        </w:rPr>
        <w:t>Subrangovų (subt</w:t>
      </w:r>
      <w:r w:rsidR="00713668" w:rsidRPr="001D75FF">
        <w:rPr>
          <w:rFonts w:ascii="Times New Roman" w:hAnsi="Times New Roman"/>
          <w:color w:val="000000"/>
        </w:rPr>
        <w:t>e</w:t>
      </w:r>
      <w:r w:rsidRPr="001D75FF">
        <w:rPr>
          <w:rFonts w:ascii="Times New Roman" w:hAnsi="Times New Roman"/>
          <w:color w:val="000000"/>
        </w:rPr>
        <w:t>i</w:t>
      </w:r>
      <w:r w:rsidR="00713668" w:rsidRPr="001D75FF">
        <w:rPr>
          <w:rFonts w:ascii="Times New Roman" w:hAnsi="Times New Roman"/>
          <w:color w:val="000000"/>
        </w:rPr>
        <w:t>kėjų</w:t>
      </w:r>
      <w:r w:rsidRPr="001D75FF">
        <w:rPr>
          <w:rFonts w:ascii="Times New Roman" w:hAnsi="Times New Roman"/>
          <w:color w:val="000000"/>
        </w:rPr>
        <w:t>)</w:t>
      </w:r>
      <w:r w:rsidR="00713668" w:rsidRPr="001D75FF">
        <w:rPr>
          <w:rFonts w:ascii="Times New Roman" w:hAnsi="Times New Roman"/>
          <w:color w:val="000000"/>
        </w:rPr>
        <w:t>, kurių pajėgumais tiekėjas nesiremia, pašalinimo pagr</w:t>
      </w:r>
      <w:r w:rsidR="00587FB2" w:rsidRPr="001D75FF">
        <w:rPr>
          <w:rFonts w:ascii="Times New Roman" w:hAnsi="Times New Roman"/>
          <w:color w:val="000000"/>
        </w:rPr>
        <w:t xml:space="preserve">indai ir jų patikrinimo tvarka </w:t>
      </w:r>
      <w:r w:rsidR="00713668" w:rsidRPr="001D75FF">
        <w:rPr>
          <w:rFonts w:ascii="Times New Roman" w:hAnsi="Times New Roman"/>
          <w:color w:val="000000"/>
        </w:rPr>
        <w:t>nurodyta pirkimo sutarties projekte</w:t>
      </w:r>
      <w:r w:rsidR="00587FB2" w:rsidRPr="001D75FF">
        <w:rPr>
          <w:rFonts w:ascii="Times New Roman" w:hAnsi="Times New Roman"/>
          <w:color w:val="000000"/>
        </w:rPr>
        <w:t xml:space="preserve"> (</w:t>
      </w:r>
      <w:r w:rsidR="00C3633D" w:rsidRPr="001D75FF">
        <w:rPr>
          <w:rFonts w:ascii="Times New Roman" w:hAnsi="Times New Roman"/>
          <w:b/>
          <w:color w:val="000000"/>
        </w:rPr>
        <w:t>4</w:t>
      </w:r>
      <w:r w:rsidR="00FD6D6C" w:rsidRPr="001D75FF">
        <w:rPr>
          <w:rFonts w:ascii="Times New Roman" w:hAnsi="Times New Roman"/>
          <w:b/>
          <w:color w:val="000000"/>
        </w:rPr>
        <w:t xml:space="preserve"> </w:t>
      </w:r>
      <w:r w:rsidR="00587FB2" w:rsidRPr="001D75FF">
        <w:rPr>
          <w:rFonts w:ascii="Times New Roman" w:hAnsi="Times New Roman"/>
          <w:b/>
          <w:color w:val="000000"/>
        </w:rPr>
        <w:t>priedas</w:t>
      </w:r>
      <w:r w:rsidR="00587FB2" w:rsidRPr="001D75FF">
        <w:rPr>
          <w:rFonts w:ascii="Times New Roman" w:hAnsi="Times New Roman"/>
          <w:color w:val="000000"/>
        </w:rPr>
        <w:t>).</w:t>
      </w:r>
    </w:p>
    <w:p w14:paraId="12101B76" w14:textId="77777777" w:rsidR="00282A06" w:rsidRPr="001D75FF" w:rsidRDefault="00282A06" w:rsidP="0020275D">
      <w:pPr>
        <w:pStyle w:val="Sraopastraipa"/>
        <w:numPr>
          <w:ilvl w:val="1"/>
          <w:numId w:val="10"/>
        </w:numPr>
        <w:autoSpaceDE w:val="0"/>
        <w:adjustRightInd w:val="0"/>
        <w:ind w:left="0" w:firstLine="567"/>
        <w:rPr>
          <w:rFonts w:ascii="Times New Roman" w:hAnsi="Times New Roman"/>
          <w:color w:val="000000"/>
        </w:rPr>
      </w:pPr>
      <w:r w:rsidRPr="001D75FF">
        <w:rPr>
          <w:rFonts w:ascii="Times New Roman" w:hAnsi="Times New Roman"/>
          <w:color w:val="000000"/>
        </w:rPr>
        <w:t>Perkančioji organizacija</w:t>
      </w:r>
      <w:r w:rsidR="00713668" w:rsidRPr="001D75FF">
        <w:rPr>
          <w:rFonts w:ascii="Times New Roman" w:hAnsi="Times New Roman"/>
          <w:color w:val="000000"/>
        </w:rPr>
        <w:t xml:space="preserve"> tiekėją pašalina iš pirkimo procedūros bet kuriame pirkimo procedūros etape, jeigu paaiškėja, kad dėl savo veiksmų ar neveikimo prieš pirkimo procedūrą ar jos metu jis atitinka bent vieną iš šio skyriaus </w:t>
      </w:r>
      <w:r w:rsidRPr="001D75FF">
        <w:rPr>
          <w:rFonts w:ascii="Times New Roman" w:hAnsi="Times New Roman"/>
          <w:color w:val="000000"/>
        </w:rPr>
        <w:t>5</w:t>
      </w:r>
      <w:r w:rsidR="00713668" w:rsidRPr="001D75FF">
        <w:rPr>
          <w:rFonts w:ascii="Times New Roman" w:hAnsi="Times New Roman"/>
          <w:color w:val="000000"/>
        </w:rPr>
        <w:t>.1</w:t>
      </w:r>
      <w:r w:rsidR="00C82354" w:rsidRPr="001D75FF">
        <w:rPr>
          <w:rFonts w:ascii="Times New Roman" w:hAnsi="Times New Roman"/>
          <w:color w:val="000000"/>
        </w:rPr>
        <w:t>.</w:t>
      </w:r>
      <w:r w:rsidR="00713668" w:rsidRPr="001D75FF">
        <w:rPr>
          <w:rFonts w:ascii="Times New Roman" w:hAnsi="Times New Roman"/>
          <w:color w:val="000000"/>
        </w:rPr>
        <w:t xml:space="preserve"> punkte nustatytų pašalinimo pagrindų. </w:t>
      </w:r>
    </w:p>
    <w:p w14:paraId="0EFA3E29" w14:textId="49B88A16" w:rsidR="00713668" w:rsidRPr="001D75FF" w:rsidRDefault="00713668" w:rsidP="0020275D">
      <w:pPr>
        <w:pStyle w:val="Sraopastraipa"/>
        <w:numPr>
          <w:ilvl w:val="1"/>
          <w:numId w:val="10"/>
        </w:numPr>
        <w:autoSpaceDE w:val="0"/>
        <w:adjustRightInd w:val="0"/>
        <w:ind w:left="0" w:firstLine="567"/>
        <w:rPr>
          <w:rFonts w:ascii="Times New Roman" w:hAnsi="Times New Roman"/>
          <w:color w:val="000000"/>
        </w:rPr>
      </w:pPr>
      <w:r w:rsidRPr="001D75FF">
        <w:rPr>
          <w:rFonts w:ascii="Times New Roman" w:hAnsi="Times New Roman"/>
          <w:color w:val="000000"/>
        </w:rPr>
        <w:t>Jeigu tiekėjas neatitinka reikalavimų</w:t>
      </w:r>
      <w:r w:rsidR="00282A06" w:rsidRPr="001D75FF">
        <w:rPr>
          <w:rFonts w:ascii="Times New Roman" w:hAnsi="Times New Roman"/>
          <w:color w:val="000000"/>
        </w:rPr>
        <w:t>, nustatytų pa</w:t>
      </w:r>
      <w:r w:rsidR="00587FB2" w:rsidRPr="001D75FF">
        <w:rPr>
          <w:rFonts w:ascii="Times New Roman" w:hAnsi="Times New Roman"/>
          <w:color w:val="000000"/>
        </w:rPr>
        <w:t>gal šio skyriaus 5.1.1</w:t>
      </w:r>
      <w:r w:rsidR="009842C7" w:rsidRPr="001D75FF">
        <w:rPr>
          <w:rFonts w:ascii="Times New Roman" w:hAnsi="Times New Roman"/>
          <w:color w:val="000000"/>
        </w:rPr>
        <w:t>.</w:t>
      </w:r>
      <w:r w:rsidR="00587FB2" w:rsidRPr="001D75FF">
        <w:rPr>
          <w:rFonts w:ascii="Times New Roman" w:hAnsi="Times New Roman"/>
          <w:color w:val="000000"/>
        </w:rPr>
        <w:t xml:space="preserve"> ir 5.1.</w:t>
      </w:r>
      <w:r w:rsidR="006C0C98">
        <w:rPr>
          <w:rFonts w:ascii="Times New Roman" w:hAnsi="Times New Roman"/>
          <w:color w:val="000000"/>
        </w:rPr>
        <w:t>4</w:t>
      </w:r>
      <w:r w:rsidR="009842C7" w:rsidRPr="001D75FF">
        <w:rPr>
          <w:rFonts w:ascii="Times New Roman" w:hAnsi="Times New Roman"/>
          <w:color w:val="000000"/>
        </w:rPr>
        <w:t>.</w:t>
      </w:r>
      <w:r w:rsidR="00587FB2" w:rsidRPr="001D75FF">
        <w:rPr>
          <w:rFonts w:ascii="Times New Roman" w:hAnsi="Times New Roman"/>
          <w:color w:val="000000"/>
        </w:rPr>
        <w:t xml:space="preserve"> – </w:t>
      </w:r>
      <w:r w:rsidR="00282A06" w:rsidRPr="001D75FF">
        <w:rPr>
          <w:rFonts w:ascii="Times New Roman" w:hAnsi="Times New Roman"/>
          <w:color w:val="000000"/>
        </w:rPr>
        <w:t>5</w:t>
      </w:r>
      <w:r w:rsidRPr="001D75FF">
        <w:rPr>
          <w:rFonts w:ascii="Times New Roman" w:hAnsi="Times New Roman"/>
          <w:color w:val="000000"/>
        </w:rPr>
        <w:t>.1.</w:t>
      </w:r>
      <w:r w:rsidR="00C53E28" w:rsidRPr="001D75FF">
        <w:rPr>
          <w:rFonts w:ascii="Times New Roman" w:hAnsi="Times New Roman"/>
          <w:color w:val="000000"/>
        </w:rPr>
        <w:t>1</w:t>
      </w:r>
      <w:r w:rsidR="006C0C98">
        <w:rPr>
          <w:rFonts w:ascii="Times New Roman" w:hAnsi="Times New Roman"/>
          <w:color w:val="000000"/>
        </w:rPr>
        <w:t>2</w:t>
      </w:r>
      <w:r w:rsidR="009842C7" w:rsidRPr="001D75FF">
        <w:rPr>
          <w:rFonts w:ascii="Times New Roman" w:hAnsi="Times New Roman"/>
          <w:color w:val="000000"/>
        </w:rPr>
        <w:t>.</w:t>
      </w:r>
      <w:r w:rsidRPr="001D75FF">
        <w:rPr>
          <w:rFonts w:ascii="Times New Roman" w:hAnsi="Times New Roman"/>
          <w:color w:val="000000"/>
        </w:rPr>
        <w:t xml:space="preserve"> punktus, </w:t>
      </w:r>
      <w:r w:rsidR="00282A06" w:rsidRPr="001D75FF">
        <w:rPr>
          <w:rFonts w:ascii="Times New Roman" w:hAnsi="Times New Roman"/>
          <w:color w:val="000000"/>
        </w:rPr>
        <w:t>Perkančioji organiz</w:t>
      </w:r>
      <w:r w:rsidR="00340116" w:rsidRPr="001D75FF">
        <w:rPr>
          <w:rFonts w:ascii="Times New Roman" w:hAnsi="Times New Roman"/>
          <w:color w:val="000000"/>
        </w:rPr>
        <w:t>a</w:t>
      </w:r>
      <w:r w:rsidR="00282A06" w:rsidRPr="001D75FF">
        <w:rPr>
          <w:rFonts w:ascii="Times New Roman" w:hAnsi="Times New Roman"/>
          <w:color w:val="000000"/>
        </w:rPr>
        <w:t>cija</w:t>
      </w:r>
      <w:r w:rsidRPr="001D75FF">
        <w:rPr>
          <w:rFonts w:ascii="Times New Roman" w:hAnsi="Times New Roman"/>
          <w:color w:val="000000"/>
        </w:rPr>
        <w:t xml:space="preserve"> jo nepašalina iš pirkimo procedūros, kai yra abi šios sąlygos kartu: </w:t>
      </w:r>
    </w:p>
    <w:p w14:paraId="312F5887" w14:textId="77777777" w:rsidR="00587FB2" w:rsidRPr="001D75FF" w:rsidRDefault="00A26BF2" w:rsidP="0020275D">
      <w:pPr>
        <w:pStyle w:val="Betarp1"/>
        <w:numPr>
          <w:ilvl w:val="2"/>
          <w:numId w:val="10"/>
        </w:numPr>
        <w:ind w:left="0" w:firstLine="567"/>
        <w:jc w:val="both"/>
      </w:pPr>
      <w:r w:rsidRPr="001D75FF">
        <w:t xml:space="preserve"> t</w:t>
      </w:r>
      <w:r w:rsidR="00713668" w:rsidRPr="001D75FF">
        <w:rPr>
          <w:color w:val="000000"/>
        </w:rPr>
        <w:t xml:space="preserve">iekėjas pateikė </w:t>
      </w:r>
      <w:r w:rsidR="00282A06" w:rsidRPr="001D75FF">
        <w:rPr>
          <w:color w:val="000000"/>
        </w:rPr>
        <w:t>Perkančiajai organizacijai</w:t>
      </w:r>
      <w:r w:rsidR="00713668" w:rsidRPr="001D75FF">
        <w:rPr>
          <w:color w:val="000000"/>
        </w:rPr>
        <w:t xml:space="preserve"> informaciją api</w:t>
      </w:r>
      <w:r w:rsidR="00587FB2" w:rsidRPr="001D75FF">
        <w:rPr>
          <w:color w:val="000000"/>
        </w:rPr>
        <w:t>e tai, kad ėmėsi šių priemonių:</w:t>
      </w:r>
    </w:p>
    <w:p w14:paraId="0063FE46" w14:textId="6FCCC44A" w:rsidR="009842C7" w:rsidRPr="001D75FF" w:rsidRDefault="00713668" w:rsidP="0020275D">
      <w:pPr>
        <w:pStyle w:val="Betarp1"/>
        <w:numPr>
          <w:ilvl w:val="3"/>
          <w:numId w:val="10"/>
        </w:numPr>
        <w:ind w:left="0" w:firstLine="567"/>
        <w:jc w:val="both"/>
        <w:rPr>
          <w:color w:val="000000"/>
        </w:rPr>
      </w:pPr>
      <w:r w:rsidRPr="001D75FF">
        <w:rPr>
          <w:color w:val="000000"/>
        </w:rPr>
        <w:t>savanoriškai sumokėjo arba įsipareigojo sumokėti kompensaciją už ž</w:t>
      </w:r>
      <w:r w:rsidR="00282A06" w:rsidRPr="001D75FF">
        <w:rPr>
          <w:color w:val="000000"/>
        </w:rPr>
        <w:t>alą, padarytą dėl šio skyriaus 5.1.1</w:t>
      </w:r>
      <w:r w:rsidR="009842C7" w:rsidRPr="001D75FF">
        <w:rPr>
          <w:color w:val="000000"/>
        </w:rPr>
        <w:t>.</w:t>
      </w:r>
      <w:r w:rsidR="00282A06" w:rsidRPr="001D75FF">
        <w:rPr>
          <w:color w:val="000000"/>
        </w:rPr>
        <w:t xml:space="preserve"> ir 5.1.</w:t>
      </w:r>
      <w:r w:rsidR="006C0C98">
        <w:rPr>
          <w:color w:val="000000"/>
        </w:rPr>
        <w:t>4</w:t>
      </w:r>
      <w:r w:rsidR="00282A06" w:rsidRPr="001D75FF">
        <w:rPr>
          <w:color w:val="000000"/>
        </w:rPr>
        <w:t>-5</w:t>
      </w:r>
      <w:r w:rsidRPr="001D75FF">
        <w:rPr>
          <w:color w:val="000000"/>
        </w:rPr>
        <w:t>.1.</w:t>
      </w:r>
      <w:r w:rsidR="00C53E28" w:rsidRPr="001D75FF">
        <w:rPr>
          <w:color w:val="000000"/>
        </w:rPr>
        <w:t>1</w:t>
      </w:r>
      <w:r w:rsidR="006C0C98">
        <w:rPr>
          <w:color w:val="000000"/>
        </w:rPr>
        <w:t>2</w:t>
      </w:r>
      <w:r w:rsidR="009842C7" w:rsidRPr="001D75FF">
        <w:rPr>
          <w:color w:val="000000"/>
        </w:rPr>
        <w:t>.</w:t>
      </w:r>
      <w:r w:rsidRPr="001D75FF">
        <w:rPr>
          <w:color w:val="000000"/>
        </w:rPr>
        <w:t xml:space="preserve"> punktuose nurodytos nusikalstamos veikos a</w:t>
      </w:r>
      <w:r w:rsidR="00795625" w:rsidRPr="001D75FF">
        <w:rPr>
          <w:color w:val="000000"/>
        </w:rPr>
        <w:t>rba pažeidimo, jeigu taikytina.</w:t>
      </w:r>
    </w:p>
    <w:p w14:paraId="171E84FF" w14:textId="77777777" w:rsidR="009842C7" w:rsidRPr="001D75FF" w:rsidRDefault="00713668" w:rsidP="0020275D">
      <w:pPr>
        <w:pStyle w:val="Betarp1"/>
        <w:numPr>
          <w:ilvl w:val="3"/>
          <w:numId w:val="10"/>
        </w:numPr>
        <w:ind w:left="0" w:firstLine="567"/>
        <w:jc w:val="both"/>
        <w:rPr>
          <w:color w:val="000000"/>
        </w:rPr>
      </w:pPr>
      <w:r w:rsidRPr="001D75FF">
        <w:rPr>
          <w:color w:val="000000"/>
        </w:rPr>
        <w:t>bendradarbiavo, aktyviai teikė pagalbą ar ėmėsi kitų priemonių, padedančių ištirti, išaiškinti jo padarytą nusikalstamą veik</w:t>
      </w:r>
      <w:r w:rsidR="00795625" w:rsidRPr="001D75FF">
        <w:rPr>
          <w:color w:val="000000"/>
        </w:rPr>
        <w:t>ą ar pažeidimą, jeigu taikytina.</w:t>
      </w:r>
      <w:r w:rsidRPr="001D75FF">
        <w:rPr>
          <w:color w:val="000000"/>
        </w:rPr>
        <w:t xml:space="preserve"> </w:t>
      </w:r>
    </w:p>
    <w:p w14:paraId="08E0DBA5" w14:textId="77777777" w:rsidR="00A26BF2" w:rsidRPr="001D75FF" w:rsidRDefault="00713668" w:rsidP="0020275D">
      <w:pPr>
        <w:pStyle w:val="Betarp1"/>
        <w:numPr>
          <w:ilvl w:val="3"/>
          <w:numId w:val="10"/>
        </w:numPr>
        <w:ind w:left="0" w:firstLine="567"/>
        <w:jc w:val="both"/>
        <w:rPr>
          <w:color w:val="000000"/>
        </w:rPr>
      </w:pPr>
      <w:r w:rsidRPr="001D75FF">
        <w:rPr>
          <w:color w:val="000000"/>
        </w:rPr>
        <w:t>ėmėsi techninių, organizacinių, personalo valdymo priemonių, skirtų tolesnių nusikalstamų</w:t>
      </w:r>
      <w:r w:rsidR="00795625" w:rsidRPr="001D75FF">
        <w:rPr>
          <w:color w:val="000000"/>
        </w:rPr>
        <w:t xml:space="preserve"> veikų ar pažeidimų prevencijai.</w:t>
      </w:r>
      <w:r w:rsidRPr="001D75FF">
        <w:rPr>
          <w:color w:val="000000"/>
        </w:rPr>
        <w:t xml:space="preserve"> </w:t>
      </w:r>
    </w:p>
    <w:p w14:paraId="355702D8" w14:textId="7ED1E164" w:rsidR="000E780B" w:rsidRPr="001D75FF" w:rsidRDefault="00C53E28" w:rsidP="00E22030">
      <w:pPr>
        <w:pStyle w:val="Betarp1"/>
        <w:numPr>
          <w:ilvl w:val="2"/>
          <w:numId w:val="10"/>
        </w:numPr>
        <w:ind w:left="0" w:firstLine="567"/>
        <w:jc w:val="both"/>
      </w:pPr>
      <w:r w:rsidRPr="001D75FF">
        <w:rPr>
          <w:color w:val="000000"/>
        </w:rPr>
        <w:lastRenderedPageBreak/>
        <w:t>Perkančioji organizacija įvertino tiekėjo informaciją, pateiktą pagal šio skyriaus 5.4.1. punktą, ir priėmė motyvuotą sprendimą, kad priemonės, kurių ėmėsi tiekėjas, siekdamas įrodyti savo patikimumą, yra pakankamos. Šių priemonių pakankamumas vertinamas atsižvelgiant į nusikalstamos veikos ar pažeidimo rimtumą ir aplinkybes. Perkančioji organizacija pateikia tiekėjui motyvuotą sprendimą raštu ne vėliau kaip per 10 dienų nuo šio skyriaus 5.4.1. punkte nurodytos tiekėjo informacijos gavimo</w:t>
      </w:r>
      <w:r w:rsidR="00713668" w:rsidRPr="001D75FF">
        <w:rPr>
          <w:color w:val="000000"/>
        </w:rPr>
        <w:t>.</w:t>
      </w:r>
    </w:p>
    <w:p w14:paraId="2FA10BA6" w14:textId="5D764FE8" w:rsidR="00E22030" w:rsidRPr="002A4327" w:rsidRDefault="00E22030" w:rsidP="00E22030">
      <w:pPr>
        <w:pStyle w:val="Betarp1"/>
        <w:numPr>
          <w:ilvl w:val="1"/>
          <w:numId w:val="10"/>
        </w:numPr>
        <w:ind w:left="0" w:firstLine="567"/>
        <w:jc w:val="both"/>
      </w:pPr>
      <w:r w:rsidRPr="001D75FF">
        <w:rPr>
          <w:rFonts w:eastAsia="Times New Roman"/>
        </w:rPr>
        <w:t>Tiekėjas su pasiūlymu turi pateikti tik EBVPD</w:t>
      </w:r>
      <w:r w:rsidRPr="001D75FF">
        <w:rPr>
          <w:rFonts w:eastAsia="Times New Roman"/>
          <w:b/>
        </w:rPr>
        <w:t>.</w:t>
      </w:r>
      <w:r w:rsidRPr="001D75FF">
        <w:rPr>
          <w:rFonts w:eastAsia="Times New Roman"/>
        </w:rPr>
        <w:t xml:space="preserve"> </w:t>
      </w:r>
      <w:r w:rsidRPr="001D75FF">
        <w:rPr>
          <w:rFonts w:eastAsia="Times New Roman"/>
          <w:b/>
          <w:bCs/>
          <w:lang w:eastAsia="ar-SA"/>
        </w:rPr>
        <w:t xml:space="preserve">Perkančioji organizacija aktualių dokumentų, patvirtinančių pašalinimo pagrindų, </w:t>
      </w:r>
      <w:r w:rsidRPr="002A4327">
        <w:rPr>
          <w:rFonts w:eastAsia="Times New Roman"/>
          <w:b/>
          <w:bCs/>
          <w:lang w:eastAsia="ar-SA"/>
        </w:rPr>
        <w:t>nurodytų 5.1. punkte, nebuvimą</w:t>
      </w:r>
      <w:r w:rsidRPr="002A4327">
        <w:rPr>
          <w:rFonts w:eastAsia="Times New Roman"/>
          <w:b/>
          <w:bCs/>
          <w:iCs/>
          <w:lang w:eastAsia="ar-SA"/>
        </w:rPr>
        <w:t xml:space="preserve">, reikalaus pateikti įvertinusi pateiktus pasiūlymus ir </w:t>
      </w:r>
      <w:r w:rsidRPr="002A4327">
        <w:rPr>
          <w:b/>
          <w:iCs/>
          <w:u w:val="single"/>
        </w:rPr>
        <w:t>tik iš to tiekėjo</w:t>
      </w:r>
      <w:r w:rsidRPr="002A4327">
        <w:rPr>
          <w:b/>
          <w:iCs/>
        </w:rPr>
        <w:t>, kurio pasiūlymas pagal vertinimo rezultatus galės būti pripažintas laimėjusiu.</w:t>
      </w:r>
    </w:p>
    <w:p w14:paraId="6614E374" w14:textId="77777777" w:rsidR="006C6117" w:rsidRPr="002A4327" w:rsidRDefault="006C6117" w:rsidP="00C007FB">
      <w:pPr>
        <w:pStyle w:val="Antrat1"/>
        <w:numPr>
          <w:ilvl w:val="0"/>
          <w:numId w:val="0"/>
        </w:numPr>
        <w:jc w:val="left"/>
        <w:rPr>
          <w:sz w:val="22"/>
          <w:szCs w:val="22"/>
        </w:rPr>
      </w:pPr>
    </w:p>
    <w:p w14:paraId="4A66B407" w14:textId="77777777" w:rsidR="004F312E" w:rsidRPr="002A4327" w:rsidRDefault="004F312E" w:rsidP="005B5ED2">
      <w:pPr>
        <w:pStyle w:val="Antrat1"/>
        <w:rPr>
          <w:sz w:val="22"/>
          <w:szCs w:val="22"/>
        </w:rPr>
      </w:pPr>
      <w:bookmarkStart w:id="17" w:name="_Toc497119262"/>
      <w:r w:rsidRPr="002A4327">
        <w:rPr>
          <w:sz w:val="22"/>
          <w:szCs w:val="22"/>
        </w:rPr>
        <w:t>TIEKĖJŲ KVALIFIKACIJOS REIKALAVIMAI</w:t>
      </w:r>
      <w:bookmarkEnd w:id="9"/>
      <w:bookmarkEnd w:id="10"/>
      <w:r w:rsidR="005B5ED2" w:rsidRPr="002A4327">
        <w:rPr>
          <w:sz w:val="22"/>
          <w:szCs w:val="22"/>
        </w:rPr>
        <w:t xml:space="preserve"> </w:t>
      </w:r>
      <w:r w:rsidR="0047491B" w:rsidRPr="002A4327">
        <w:rPr>
          <w:sz w:val="22"/>
          <w:szCs w:val="22"/>
        </w:rPr>
        <w:t>IR</w:t>
      </w:r>
      <w:r w:rsidR="005B5ED2" w:rsidRPr="002A4327">
        <w:rPr>
          <w:sz w:val="22"/>
          <w:szCs w:val="22"/>
        </w:rPr>
        <w:t xml:space="preserve"> PATVIRTINANČIŲ DOKUMENTŲ SĄRAŠAS</w:t>
      </w:r>
      <w:bookmarkEnd w:id="17"/>
    </w:p>
    <w:p w14:paraId="6115570B" w14:textId="77777777" w:rsidR="0047549C" w:rsidRPr="002A4327" w:rsidRDefault="0047549C" w:rsidP="00C007FB">
      <w:pPr>
        <w:pStyle w:val="Antrat2"/>
        <w:numPr>
          <w:ilvl w:val="0"/>
          <w:numId w:val="0"/>
        </w:numPr>
        <w:ind w:firstLine="567"/>
        <w:rPr>
          <w:sz w:val="22"/>
          <w:szCs w:val="22"/>
        </w:rPr>
      </w:pPr>
    </w:p>
    <w:p w14:paraId="0AB92D6C" w14:textId="77777777" w:rsidR="00C007FB" w:rsidRPr="002A4327" w:rsidRDefault="00C007FB" w:rsidP="0020275D">
      <w:pPr>
        <w:pStyle w:val="Sraopastraipa"/>
        <w:keepNext/>
        <w:numPr>
          <w:ilvl w:val="0"/>
          <w:numId w:val="10"/>
        </w:numPr>
        <w:autoSpaceDN w:val="0"/>
        <w:ind w:left="0" w:firstLine="567"/>
        <w:contextualSpacing w:val="0"/>
        <w:outlineLvl w:val="3"/>
        <w:rPr>
          <w:rFonts w:ascii="Times New Roman" w:eastAsia="Times New Roman" w:hAnsi="Times New Roman"/>
          <w:b/>
          <w:caps/>
          <w:vanish/>
          <w:lang w:eastAsia="lt-LT"/>
        </w:rPr>
      </w:pPr>
    </w:p>
    <w:p w14:paraId="6B3F3977" w14:textId="0E41AD60" w:rsidR="004E18BB" w:rsidRPr="002A4327" w:rsidRDefault="005A2C2D" w:rsidP="006F571C">
      <w:pPr>
        <w:pStyle w:val="Antrat2"/>
        <w:numPr>
          <w:ilvl w:val="1"/>
          <w:numId w:val="10"/>
        </w:numPr>
        <w:ind w:left="0" w:firstLine="567"/>
        <w:rPr>
          <w:sz w:val="22"/>
          <w:szCs w:val="22"/>
        </w:rPr>
      </w:pPr>
      <w:r w:rsidRPr="002A4327">
        <w:rPr>
          <w:sz w:val="22"/>
          <w:szCs w:val="22"/>
        </w:rPr>
        <w:t>Tiekėjo kvalifikacija nėra vertinama.</w:t>
      </w:r>
    </w:p>
    <w:p w14:paraId="2569259D" w14:textId="78E287DF" w:rsidR="00CF2E40" w:rsidRPr="001D75FF" w:rsidRDefault="00CF2E40" w:rsidP="0020275D">
      <w:pPr>
        <w:pStyle w:val="Sraopastraipa"/>
        <w:numPr>
          <w:ilvl w:val="1"/>
          <w:numId w:val="10"/>
        </w:numPr>
        <w:ind w:left="0" w:firstLine="567"/>
        <w:rPr>
          <w:rFonts w:ascii="Times New Roman" w:hAnsi="Times New Roman"/>
          <w:b/>
        </w:rPr>
      </w:pPr>
      <w:r w:rsidRPr="002A4327">
        <w:rPr>
          <w:rFonts w:ascii="Times New Roman" w:hAnsi="Times New Roman"/>
        </w:rPr>
        <w:t>Jeigu tiekėjo kvalifikacija dėl teisės</w:t>
      </w:r>
      <w:r w:rsidRPr="001D75FF">
        <w:rPr>
          <w:rFonts w:ascii="Times New Roman" w:hAnsi="Times New Roman"/>
        </w:rPr>
        <w:t xml:space="preserve"> verstis atitinkama veikla nebuvo tikrinama arba tikrinama ne visa apimtimi, tiekėjas įsipareigoja, kad pirkimo sutartį vykdys tik tokią teisę turintys asmenys.</w:t>
      </w:r>
    </w:p>
    <w:p w14:paraId="39847172" w14:textId="7239907E" w:rsidR="00340116" w:rsidRPr="006C4F8C" w:rsidRDefault="00340116" w:rsidP="0020275D">
      <w:pPr>
        <w:pStyle w:val="Sraopastraipa"/>
        <w:numPr>
          <w:ilvl w:val="1"/>
          <w:numId w:val="10"/>
        </w:numPr>
        <w:ind w:left="0" w:firstLine="567"/>
        <w:rPr>
          <w:rFonts w:ascii="Times New Roman" w:hAnsi="Times New Roman"/>
        </w:rPr>
      </w:pPr>
      <w:r w:rsidRPr="001D75FF">
        <w:rPr>
          <w:rFonts w:ascii="Times New Roman" w:hAnsi="Times New Roman"/>
          <w:b/>
        </w:rPr>
        <w:t xml:space="preserve">Tiekėjas pasiūlyme turi pateikti tik </w:t>
      </w:r>
      <w:r w:rsidR="00866DD0" w:rsidRPr="001D75FF">
        <w:rPr>
          <w:rFonts w:ascii="Times New Roman" w:hAnsi="Times New Roman"/>
          <w:b/>
        </w:rPr>
        <w:t xml:space="preserve">Europos bendrąjį viešųjų pirkimų dokumentą </w:t>
      </w:r>
      <w:r w:rsidR="00866DD0" w:rsidRPr="001D75FF">
        <w:rPr>
          <w:rFonts w:ascii="Times New Roman" w:hAnsi="Times New Roman"/>
        </w:rPr>
        <w:t>(toliau – EBVPD)</w:t>
      </w:r>
      <w:r w:rsidR="00005A12" w:rsidRPr="001D75FF">
        <w:rPr>
          <w:rFonts w:ascii="Times New Roman" w:hAnsi="Times New Roman"/>
        </w:rPr>
        <w:t xml:space="preserve"> pagal V</w:t>
      </w:r>
      <w:r w:rsidR="00563C0A" w:rsidRPr="001D75FF">
        <w:rPr>
          <w:rFonts w:ascii="Times New Roman" w:hAnsi="Times New Roman"/>
        </w:rPr>
        <w:t>iešųjų pirkimų įstatymo 50 straipsnyje nustatytus reikalavimus.</w:t>
      </w:r>
      <w:r w:rsidRPr="001D75FF">
        <w:rPr>
          <w:rFonts w:ascii="Times New Roman" w:hAnsi="Times New Roman"/>
        </w:rPr>
        <w:t xml:space="preserve"> Visų </w:t>
      </w:r>
      <w:r w:rsidR="00C6401C" w:rsidRPr="001D75FF">
        <w:rPr>
          <w:rFonts w:ascii="Times New Roman" w:hAnsi="Times New Roman"/>
        </w:rPr>
        <w:t>pagrindžiančių dokumentų dėl pašalinimo pagrindų nebuvimo, jeigu taikytina, kvalifikacijos, kokybės vadybos sistemos ir (arba) aplinkos apsaugos vadybos sistemos standartų</w:t>
      </w:r>
      <w:r w:rsidR="00C6401C" w:rsidRPr="001D75FF" w:rsidDel="00C6401C">
        <w:rPr>
          <w:rFonts w:ascii="Times New Roman" w:hAnsi="Times New Roman"/>
        </w:rPr>
        <w:t xml:space="preserve"> </w:t>
      </w:r>
      <w:r w:rsidR="00C6401C" w:rsidRPr="001D75FF">
        <w:rPr>
          <w:rFonts w:ascii="Times New Roman" w:hAnsi="Times New Roman"/>
        </w:rPr>
        <w:t xml:space="preserve"> atitikimo </w:t>
      </w:r>
      <w:r w:rsidRPr="001D75FF">
        <w:rPr>
          <w:rFonts w:ascii="Times New Roman" w:hAnsi="Times New Roman"/>
        </w:rPr>
        <w:t xml:space="preserve">bus prašoma pateikti tik </w:t>
      </w:r>
      <w:r w:rsidRPr="001D75FF">
        <w:rPr>
          <w:rFonts w:ascii="Times New Roman" w:hAnsi="Times New Roman"/>
          <w:b/>
        </w:rPr>
        <w:t>galimą laimėtoją.</w:t>
      </w:r>
    </w:p>
    <w:p w14:paraId="66104C03" w14:textId="1B4D1A9E" w:rsidR="006C4F8C" w:rsidRPr="00F15669" w:rsidRDefault="006C4F8C" w:rsidP="00F15669">
      <w:pPr>
        <w:pStyle w:val="Sraopastraipa"/>
        <w:numPr>
          <w:ilvl w:val="1"/>
          <w:numId w:val="10"/>
        </w:numPr>
        <w:ind w:left="0" w:firstLine="567"/>
        <w:rPr>
          <w:rFonts w:ascii="Times New Roman" w:hAnsi="Times New Roman"/>
        </w:rPr>
      </w:pPr>
      <w:r w:rsidRPr="004133E9">
        <w:rPr>
          <w:rFonts w:ascii="Times New Roman" w:hAnsi="Times New Roman"/>
          <w:bCs/>
          <w:iCs/>
          <w:szCs w:val="24"/>
          <w:lang w:eastAsia="ar-SA"/>
        </w:rPr>
        <w:t xml:space="preserve">Jeigu bendrą pasiūlymą pateikia tiekėjų grupė, veikianti pagal jungtinės veiklos (partnerystės) sutartį, šių </w:t>
      </w:r>
      <w:r w:rsidRPr="00F15669">
        <w:rPr>
          <w:rFonts w:ascii="Times New Roman" w:hAnsi="Times New Roman"/>
          <w:bCs/>
          <w:iCs/>
          <w:lang w:eastAsia="ar-SA"/>
        </w:rPr>
        <w:t xml:space="preserve">konkurso sąlygų 3 priede nurodytus kvalifikacijos reikalavimus turi atitikti </w:t>
      </w:r>
      <w:r w:rsidRPr="00F15669">
        <w:rPr>
          <w:rFonts w:ascii="Times New Roman" w:hAnsi="Times New Roman"/>
        </w:rPr>
        <w:t>ir pateikti nurodytus dokumentus</w:t>
      </w:r>
      <w:r w:rsidRPr="00F15669">
        <w:rPr>
          <w:rFonts w:ascii="Times New Roman" w:hAnsi="Times New Roman"/>
          <w:bCs/>
          <w:iCs/>
          <w:lang w:eastAsia="ar-SA"/>
        </w:rPr>
        <w:t xml:space="preserve"> bent vienas tiekėjų grupės partneris ir tiekėjas kartu </w:t>
      </w:r>
      <w:r w:rsidRPr="00F15669">
        <w:rPr>
          <w:rFonts w:ascii="Times New Roman" w:hAnsi="Times New Roman"/>
          <w:b/>
          <w:iCs/>
          <w:lang w:eastAsia="ar-SA"/>
        </w:rPr>
        <w:t>su pasiūlymu turi pateikti kiekvieno tiekėjų grupės partnerio</w:t>
      </w:r>
      <w:r w:rsidRPr="00F15669">
        <w:rPr>
          <w:rFonts w:ascii="Times New Roman" w:hAnsi="Times New Roman"/>
          <w:b/>
          <w:lang w:eastAsia="ar-SA"/>
        </w:rPr>
        <w:t xml:space="preserve"> EBVPD.</w:t>
      </w:r>
    </w:p>
    <w:p w14:paraId="2900ECE5" w14:textId="0AE8A1AE" w:rsidR="00DD4A78" w:rsidRPr="00F15669" w:rsidRDefault="00DD4A78" w:rsidP="00F15669">
      <w:pPr>
        <w:pStyle w:val="Sraopastraipa"/>
        <w:numPr>
          <w:ilvl w:val="1"/>
          <w:numId w:val="10"/>
        </w:numPr>
        <w:ind w:left="0" w:firstLine="567"/>
        <w:rPr>
          <w:rFonts w:ascii="Times New Roman" w:hAnsi="Times New Roman"/>
        </w:rPr>
      </w:pPr>
      <w:r w:rsidRPr="00F15669">
        <w:rPr>
          <w:rFonts w:ascii="Times New Roman" w:hAnsi="Times New Roman"/>
        </w:rPr>
        <w:t xml:space="preserve">Detali dokumentų, pagrindžiančių tiekėjo atitiktį </w:t>
      </w:r>
      <w:r w:rsidR="00FF4EFC" w:rsidRPr="00F15669">
        <w:rPr>
          <w:rFonts w:ascii="Times New Roman" w:hAnsi="Times New Roman"/>
        </w:rPr>
        <w:t xml:space="preserve">keliamiems </w:t>
      </w:r>
      <w:r w:rsidRPr="00F15669">
        <w:rPr>
          <w:rFonts w:ascii="Times New Roman" w:hAnsi="Times New Roman"/>
        </w:rPr>
        <w:t>reikalavim</w:t>
      </w:r>
      <w:r w:rsidR="006C3F42" w:rsidRPr="00F15669">
        <w:rPr>
          <w:rFonts w:ascii="Times New Roman" w:hAnsi="Times New Roman"/>
        </w:rPr>
        <w:t>ams, pateikimo tvarka nurodyta 9</w:t>
      </w:r>
      <w:r w:rsidRPr="00F15669">
        <w:rPr>
          <w:rFonts w:ascii="Times New Roman" w:hAnsi="Times New Roman"/>
        </w:rPr>
        <w:t xml:space="preserve"> skyriuje.</w:t>
      </w:r>
    </w:p>
    <w:p w14:paraId="238CD5CD" w14:textId="77777777" w:rsidR="001905C0" w:rsidRPr="00F15669" w:rsidRDefault="00670E67" w:rsidP="00F15669">
      <w:pPr>
        <w:pStyle w:val="Sraopastraipa"/>
        <w:numPr>
          <w:ilvl w:val="1"/>
          <w:numId w:val="10"/>
        </w:numPr>
        <w:ind w:left="0" w:firstLine="567"/>
        <w:rPr>
          <w:rFonts w:ascii="Times New Roman" w:hAnsi="Times New Roman"/>
        </w:rPr>
      </w:pPr>
      <w:r w:rsidRPr="00F15669">
        <w:rPr>
          <w:rFonts w:ascii="Times New Roman" w:hAnsi="Times New Roman"/>
        </w:rPr>
        <w:t>Jeigu tiekėjo kvalifikacija dėl teisės verstis atitinkama veikla nebuvo tikrinama arba tikrinama ne visa apimtimi, tiekėjas perkančiajai organizacijai įsipareigoja, kad pirkimo sutartį vykdys tik tokią teisę turintys asmenys.</w:t>
      </w:r>
    </w:p>
    <w:p w14:paraId="39BBB74E" w14:textId="55A3F57B" w:rsidR="001905C0" w:rsidRPr="00F15669" w:rsidRDefault="004E6C04" w:rsidP="00F15669">
      <w:pPr>
        <w:pStyle w:val="Sraopastraipa"/>
        <w:numPr>
          <w:ilvl w:val="1"/>
          <w:numId w:val="10"/>
        </w:numPr>
        <w:ind w:left="0" w:firstLine="567"/>
        <w:rPr>
          <w:rFonts w:ascii="Times New Roman" w:hAnsi="Times New Roman"/>
        </w:rPr>
      </w:pPr>
      <w:r w:rsidRPr="00F15669">
        <w:rPr>
          <w:rFonts w:ascii="Times New Roman" w:hAnsi="Times New Roman"/>
        </w:rPr>
        <w:t>Perkančioji organizacija šiame konkurse netaiko kokybės vadybos sistemos ir (arba) aplinkos apsaugos vadybos sistemos standartų reikalavimų.</w:t>
      </w:r>
    </w:p>
    <w:p w14:paraId="48A03AB7" w14:textId="2B4A1ACD" w:rsidR="00F15669" w:rsidRPr="00A60763" w:rsidRDefault="00F15669" w:rsidP="00F15669">
      <w:pPr>
        <w:pStyle w:val="Stilius2"/>
        <w:numPr>
          <w:ilvl w:val="1"/>
          <w:numId w:val="10"/>
        </w:numPr>
        <w:ind w:left="0" w:firstLine="567"/>
        <w:rPr>
          <w:szCs w:val="22"/>
          <w:lang w:val="lt-LT"/>
        </w:rPr>
      </w:pPr>
      <w:r w:rsidRPr="00F15669">
        <w:rPr>
          <w:szCs w:val="22"/>
          <w:lang w:val="lt-LT"/>
        </w:rPr>
        <w:t xml:space="preserve">Pirkimui taikomos Tarybos reglamento (ES) 2022/576 2022 m. balandžio 8 d. kuriuo iš dalies keičiamas Reglamentas (ES) Nr. 833/2014 dėl </w:t>
      </w:r>
      <w:r w:rsidRPr="00A60763">
        <w:rPr>
          <w:szCs w:val="22"/>
          <w:lang w:val="lt-LT"/>
        </w:rPr>
        <w:t xml:space="preserve">ribojamųjų priemonių atsižvelgiant į Rusijos veiksmus, kuriais destabilizuojama padėtis Ukrainoje (toliau – Reglamentas)  nuostatos. Kartu su Pasiūlymu Tiekėjas turi pateikti užpildytą deklaraciją dėl (ne)atitikties Reglamento nuostatoms (pirkimo sąlygų </w:t>
      </w:r>
      <w:r w:rsidR="009402C1" w:rsidRPr="00A60763">
        <w:rPr>
          <w:b/>
          <w:bCs/>
          <w:szCs w:val="22"/>
          <w:lang w:val="lt-LT"/>
        </w:rPr>
        <w:t>6</w:t>
      </w:r>
      <w:r w:rsidRPr="00A60763">
        <w:rPr>
          <w:b/>
          <w:bCs/>
          <w:szCs w:val="22"/>
          <w:lang w:val="lt-LT"/>
        </w:rPr>
        <w:t xml:space="preserve"> priedas</w:t>
      </w:r>
      <w:r w:rsidRPr="00A60763">
        <w:rPr>
          <w:szCs w:val="22"/>
          <w:lang w:val="lt-LT"/>
        </w:rPr>
        <w:t>). Kilus abejonių dėl tiekėjo (ne)atitikties Reglamento nuostatoms, Perkančioji organizacija iš galimo laimėtojo prašys pateikti dokumentus, įrodančius deklaracijoje pateiktų duomenų teisingumą.</w:t>
      </w:r>
    </w:p>
    <w:p w14:paraId="45F95AA4" w14:textId="77777777" w:rsidR="00F15669" w:rsidRPr="00A60763" w:rsidRDefault="00F15669" w:rsidP="00F15669">
      <w:pPr>
        <w:pStyle w:val="Stilius2"/>
        <w:numPr>
          <w:ilvl w:val="1"/>
          <w:numId w:val="10"/>
        </w:numPr>
        <w:ind w:left="0" w:firstLine="567"/>
        <w:rPr>
          <w:szCs w:val="22"/>
          <w:lang w:val="lt-LT"/>
        </w:rPr>
      </w:pPr>
      <w:r w:rsidRPr="00A60763">
        <w:rPr>
          <w:szCs w:val="22"/>
          <w:lang w:val="lt-LT"/>
        </w:rPr>
        <w:t>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p>
    <w:p w14:paraId="0A172F75" w14:textId="05BD937E" w:rsidR="00F15669" w:rsidRPr="00A60763" w:rsidRDefault="00F15669" w:rsidP="00F15669">
      <w:pPr>
        <w:pStyle w:val="Stilius2"/>
        <w:numPr>
          <w:ilvl w:val="1"/>
          <w:numId w:val="10"/>
        </w:numPr>
        <w:ind w:left="0" w:firstLine="567"/>
        <w:rPr>
          <w:szCs w:val="22"/>
          <w:lang w:val="lt-LT"/>
        </w:rPr>
      </w:pPr>
      <w:r w:rsidRPr="00A60763">
        <w:rPr>
          <w:rFonts w:eastAsia="Arial"/>
          <w:szCs w:val="22"/>
          <w:lang w:val="lt-LT"/>
        </w:rPr>
        <w:t>Perkančioji organizacija atmes tiekėjo Pasiūlymą, jei bus tenkinama bent viena VPĮ 45 straipsnio 2</w:t>
      </w:r>
      <w:r w:rsidRPr="00A60763">
        <w:rPr>
          <w:rFonts w:eastAsia="Arial"/>
          <w:szCs w:val="22"/>
          <w:vertAlign w:val="superscript"/>
          <w:lang w:val="lt-LT"/>
        </w:rPr>
        <w:t xml:space="preserve">1 </w:t>
      </w:r>
      <w:r w:rsidRPr="00A60763">
        <w:rPr>
          <w:rFonts w:eastAsia="Arial"/>
          <w:szCs w:val="22"/>
          <w:lang w:val="lt-LT"/>
        </w:rPr>
        <w:t xml:space="preserve">dalies 1-3 punktuose nurodytų sąlygų. Tiekėjas kartu su Pasiūlymu turi pateikti užpildytą deklaraciją (pirkimo sąlygų </w:t>
      </w:r>
      <w:r w:rsidR="009402C1" w:rsidRPr="00A60763">
        <w:rPr>
          <w:rFonts w:eastAsia="Arial"/>
          <w:b/>
          <w:bCs/>
          <w:szCs w:val="22"/>
          <w:lang w:val="lt-LT"/>
        </w:rPr>
        <w:t>6</w:t>
      </w:r>
      <w:r w:rsidRPr="00A60763">
        <w:rPr>
          <w:rFonts w:eastAsia="Arial"/>
          <w:b/>
          <w:bCs/>
          <w:szCs w:val="22"/>
          <w:lang w:val="lt-LT"/>
        </w:rPr>
        <w:t xml:space="preserve"> priedas</w:t>
      </w:r>
      <w:r w:rsidRPr="00A60763">
        <w:rPr>
          <w:rFonts w:eastAsia="Arial"/>
          <w:szCs w:val="22"/>
          <w:lang w:val="lt-LT"/>
        </w:rPr>
        <w:t>).</w:t>
      </w:r>
    </w:p>
    <w:p w14:paraId="31654D59" w14:textId="368441DE" w:rsidR="00F15669" w:rsidRPr="00A60763" w:rsidRDefault="00F15669" w:rsidP="00F15669">
      <w:pPr>
        <w:pStyle w:val="Sraopastraipa"/>
        <w:numPr>
          <w:ilvl w:val="1"/>
          <w:numId w:val="10"/>
        </w:numPr>
        <w:ind w:left="0" w:firstLine="567"/>
        <w:rPr>
          <w:rFonts w:ascii="Times New Roman" w:hAnsi="Times New Roman"/>
        </w:rPr>
      </w:pPr>
      <w:r w:rsidRPr="00A60763">
        <w:rPr>
          <w:rFonts w:ascii="Times New Roman" w:hAnsi="Times New Roman"/>
        </w:rPr>
        <w:t>Perkančiajai organizacijai kilus abejonių dėl deklaracijoje nurodytos informacijos teisingumo, ji prašys ekonomiškai naudingiausią pasiūlymą pateikusio tiekėjo pateikti šioje deklaracijoje nurodytą informaciją patvirtinančius, VPĮ 51 straipsnio 12 dalyje nurodytus ar kitus Perkančioji organizacija priimtinus, dokumentus. Tokių dokumentų Perkančioji organizacija gali prašyti bet kuriuo pirkimo procedūros metu siekdamas užtikrinti tinkamą Pirkimo procedūros atlikimą</w:t>
      </w:r>
    </w:p>
    <w:p w14:paraId="10921097" w14:textId="2E159C15" w:rsidR="00F15669" w:rsidRPr="00A60763" w:rsidRDefault="00F15669" w:rsidP="00F15669">
      <w:pPr>
        <w:pStyle w:val="Sraopastraipa"/>
        <w:numPr>
          <w:ilvl w:val="1"/>
          <w:numId w:val="10"/>
        </w:numPr>
        <w:ind w:left="0" w:firstLine="567"/>
        <w:rPr>
          <w:rFonts w:ascii="Times New Roman" w:hAnsi="Times New Roman"/>
        </w:rPr>
      </w:pPr>
      <w:r w:rsidRPr="00A60763">
        <w:rPr>
          <w:rFonts w:ascii="Times New Roman" w:hAnsi="Times New Roman"/>
        </w:rPr>
        <w:t>Reikalavimai, susiję su nacionaliniu saugumu pagal VPĮ 47 str. 9 d.:</w:t>
      </w:r>
    </w:p>
    <w:tbl>
      <w:tblPr>
        <w:tblStyle w:val="TableGrid1"/>
        <w:tblW w:w="5000" w:type="pct"/>
        <w:tblLook w:val="04A0" w:firstRow="1" w:lastRow="0" w:firstColumn="1" w:lastColumn="0" w:noHBand="0" w:noVBand="1"/>
      </w:tblPr>
      <w:tblGrid>
        <w:gridCol w:w="2594"/>
        <w:gridCol w:w="4211"/>
        <w:gridCol w:w="3391"/>
      </w:tblGrid>
      <w:tr w:rsidR="00F15669" w:rsidRPr="00A60763" w14:paraId="6D600E87" w14:textId="77777777" w:rsidTr="0010629C">
        <w:tc>
          <w:tcPr>
            <w:tcW w:w="1272" w:type="pct"/>
            <w:vAlign w:val="center"/>
          </w:tcPr>
          <w:p w14:paraId="236C5F12" w14:textId="77777777" w:rsidR="00F15669" w:rsidRPr="00A60763" w:rsidRDefault="00F15669" w:rsidP="0010629C">
            <w:pPr>
              <w:jc w:val="center"/>
              <w:rPr>
                <w:b/>
                <w:bCs/>
                <w:sz w:val="22"/>
                <w:szCs w:val="22"/>
              </w:rPr>
            </w:pPr>
            <w:r w:rsidRPr="00A60763">
              <w:rPr>
                <w:b/>
                <w:bCs/>
                <w:sz w:val="22"/>
                <w:szCs w:val="22"/>
              </w:rPr>
              <w:t>Reikalavimas</w:t>
            </w:r>
          </w:p>
        </w:tc>
        <w:tc>
          <w:tcPr>
            <w:tcW w:w="2065" w:type="pct"/>
            <w:vAlign w:val="center"/>
          </w:tcPr>
          <w:p w14:paraId="0F880365" w14:textId="77777777" w:rsidR="00F15669" w:rsidRPr="00A60763" w:rsidRDefault="00F15669" w:rsidP="0010629C">
            <w:pPr>
              <w:jc w:val="center"/>
              <w:rPr>
                <w:b/>
                <w:bCs/>
                <w:sz w:val="22"/>
                <w:szCs w:val="22"/>
              </w:rPr>
            </w:pPr>
            <w:r w:rsidRPr="00A60763">
              <w:rPr>
                <w:b/>
                <w:bCs/>
                <w:sz w:val="22"/>
                <w:szCs w:val="22"/>
              </w:rPr>
              <w:t>Atitiktį pagrindžiantys dokumentai</w:t>
            </w:r>
          </w:p>
        </w:tc>
        <w:tc>
          <w:tcPr>
            <w:tcW w:w="1663" w:type="pct"/>
            <w:vAlign w:val="center"/>
          </w:tcPr>
          <w:p w14:paraId="6FF6E29A" w14:textId="77777777" w:rsidR="00F15669" w:rsidRPr="00A60763" w:rsidRDefault="00F15669" w:rsidP="0010629C">
            <w:pPr>
              <w:jc w:val="center"/>
              <w:rPr>
                <w:b/>
                <w:bCs/>
                <w:sz w:val="22"/>
                <w:szCs w:val="22"/>
              </w:rPr>
            </w:pPr>
            <w:r w:rsidRPr="00A60763">
              <w:rPr>
                <w:b/>
                <w:bCs/>
                <w:sz w:val="22"/>
                <w:szCs w:val="22"/>
              </w:rPr>
              <w:t>Subjektas, kuris turi atitikti reikalavimą</w:t>
            </w:r>
          </w:p>
        </w:tc>
      </w:tr>
      <w:tr w:rsidR="00F15669" w:rsidRPr="00052A64" w14:paraId="41784384" w14:textId="77777777" w:rsidTr="0010629C">
        <w:tc>
          <w:tcPr>
            <w:tcW w:w="1272" w:type="pct"/>
          </w:tcPr>
          <w:p w14:paraId="191A3021" w14:textId="77777777" w:rsidR="00F15669" w:rsidRPr="00A60763" w:rsidRDefault="00F15669" w:rsidP="0010629C">
            <w:pPr>
              <w:jc w:val="both"/>
              <w:rPr>
                <w:rFonts w:eastAsia="Helvetica Neue Light"/>
                <w:sz w:val="22"/>
                <w:szCs w:val="22"/>
                <w:u w:color="000000"/>
                <w14:textOutline w14:w="12700" w14:cap="flat" w14:cmpd="sng" w14:algn="ctr">
                  <w14:noFill/>
                  <w14:prstDash w14:val="solid"/>
                  <w14:miter w14:lim="400000"/>
                </w14:textOutline>
              </w:rPr>
            </w:pPr>
            <w:r w:rsidRPr="00A60763">
              <w:rPr>
                <w:rFonts w:eastAsia="Helvetica Neue Light"/>
                <w:sz w:val="22"/>
                <w:szCs w:val="22"/>
                <w:u w:color="000000"/>
                <w14:textOutline w14:w="12700" w14:cap="flat" w14:cmpd="sng" w14:algn="ctr">
                  <w14:noFill/>
                  <w14:prstDash w14:val="solid"/>
                  <w14:miter w14:lim="400000"/>
                </w14:textOutline>
              </w:rPr>
              <w:t>Pirkimo vykdytojas laiko, kad tiekėjas neturi reikalaujamo profesinio pajėgumo, jeigu nustato tiekėjo interesų konfliktą, galintį neigiamai paveikti pirkimo sutarties vykdymą.</w:t>
            </w:r>
            <w:r w:rsidRPr="00A60763">
              <w:rPr>
                <w:rFonts w:eastAsia="Helvetica Neue Light"/>
                <w:sz w:val="22"/>
                <w:szCs w:val="22"/>
                <w:u w:color="000000"/>
                <w14:textOutline w14:w="12700" w14:cap="flat" w14:cmpd="sng" w14:algn="ctr">
                  <w14:noFill/>
                  <w14:prstDash w14:val="solid"/>
                  <w14:miter w14:lim="400000"/>
                </w14:textOutline>
              </w:rPr>
              <w:br/>
              <w:t xml:space="preserve">Pirkimo vykdytojas laiko, </w:t>
            </w:r>
            <w:r w:rsidRPr="00A60763">
              <w:rPr>
                <w:rFonts w:eastAsia="Helvetica Neue Light"/>
                <w:sz w:val="22"/>
                <w:szCs w:val="22"/>
                <w:u w:color="000000"/>
                <w14:textOutline w14:w="12700" w14:cap="flat" w14:cmpd="sng" w14:algn="ctr">
                  <w14:noFill/>
                  <w14:prstDash w14:val="solid"/>
                  <w14:miter w14:lim="400000"/>
                </w14:textOutline>
              </w:rPr>
              <w:lastRenderedPageBreak/>
              <w:t>kad tiekėjas turi interesų, galinčių kelti grėsmę nacionaliniam saugumui, ir draudžia pirkime dalyvauti tiekėjams, jų subtiekėjams ar ūkio subjektams, kurių pajėgumais yra remiamasi, kurie patys ar juos kontroliuojantys asmenys yra registruoti (jeigu tiekėjas, jo subtiekėjas, ūkio subjektas, kurio pajėgumais remiamasi,  ar kontroliuojantis asmuo yra fizinis asmuo – nuolat gyvenantis ar turintis pilietybę) Viešųjų pirkimų įstatymo 92 straipsnio 14 dalyje numatytame sąraše nurodytose valstybėse ar teritorijose.</w:t>
            </w:r>
          </w:p>
        </w:tc>
        <w:tc>
          <w:tcPr>
            <w:tcW w:w="2065" w:type="pct"/>
          </w:tcPr>
          <w:p w14:paraId="1CB528CC" w14:textId="4CD8B4B8" w:rsidR="00F15669" w:rsidRPr="00A60763" w:rsidRDefault="00F15669" w:rsidP="0010629C">
            <w:pPr>
              <w:spacing w:after="200"/>
              <w:jc w:val="both"/>
              <w:rPr>
                <w:sz w:val="22"/>
                <w:szCs w:val="22"/>
                <w:u w:color="000000"/>
                <w14:textOutline w14:w="12700" w14:cap="flat" w14:cmpd="sng" w14:algn="ctr">
                  <w14:noFill/>
                  <w14:prstDash w14:val="solid"/>
                  <w14:miter w14:lim="400000"/>
                </w14:textOutline>
              </w:rPr>
            </w:pPr>
            <w:r w:rsidRPr="00A60763">
              <w:rPr>
                <w:sz w:val="22"/>
                <w:szCs w:val="22"/>
              </w:rPr>
              <w:lastRenderedPageBreak/>
              <w:t>Pateikiama:</w:t>
            </w:r>
            <w:r w:rsidRPr="00A60763">
              <w:rPr>
                <w:sz w:val="22"/>
                <w:szCs w:val="22"/>
              </w:rPr>
              <w:br/>
              <w:t xml:space="preserve">1) Nacionalinio saugumo reikalavimų atitikties deklaracija (pirkimo sąlygų </w:t>
            </w:r>
            <w:r w:rsidR="009402C1" w:rsidRPr="00A60763">
              <w:rPr>
                <w:sz w:val="22"/>
                <w:szCs w:val="22"/>
              </w:rPr>
              <w:t>7</w:t>
            </w:r>
            <w:r w:rsidRPr="00A60763">
              <w:rPr>
                <w:sz w:val="22"/>
                <w:szCs w:val="22"/>
              </w:rPr>
              <w:t xml:space="preserve"> priedas) </w:t>
            </w:r>
            <w:r w:rsidRPr="00A60763">
              <w:rPr>
                <w:b/>
                <w:bCs/>
                <w:sz w:val="22"/>
                <w:szCs w:val="22"/>
                <w:u w:val="single"/>
                <w14:textOutline w14:w="12700" w14:cap="flat" w14:cmpd="sng" w14:algn="ctr">
                  <w14:noFill/>
                  <w14:prstDash w14:val="solid"/>
                  <w14:miter w14:lim="400000"/>
                </w14:textOutline>
              </w:rPr>
              <w:t>(pateikiama kartu su pasiūlymu).</w:t>
            </w:r>
          </w:p>
          <w:p w14:paraId="6CEAE689" w14:textId="77777777" w:rsidR="00F15669" w:rsidRPr="00A60763" w:rsidRDefault="00F15669" w:rsidP="0010629C">
            <w:pPr>
              <w:jc w:val="both"/>
              <w:rPr>
                <w:sz w:val="22"/>
                <w:szCs w:val="22"/>
              </w:rPr>
            </w:pPr>
            <w:r w:rsidRPr="00A60763">
              <w:rPr>
                <w:sz w:val="22"/>
                <w:szCs w:val="22"/>
              </w:rPr>
              <w:t xml:space="preserve">2) perkančioji organizacija </w:t>
            </w:r>
            <w:r w:rsidRPr="00A60763">
              <w:rPr>
                <w:b/>
                <w:bCs/>
                <w:sz w:val="22"/>
                <w:szCs w:val="22"/>
                <w:u w:val="single"/>
              </w:rPr>
              <w:t>iš galimo laimėtojo</w:t>
            </w:r>
            <w:r w:rsidRPr="00A60763">
              <w:rPr>
                <w:sz w:val="22"/>
                <w:szCs w:val="22"/>
              </w:rPr>
              <w:t xml:space="preserve"> reikalaus pateikti vieną ar kelis žemiau nurodytus dokumentus:</w:t>
            </w:r>
            <w:r w:rsidRPr="00A60763">
              <w:rPr>
                <w:sz w:val="22"/>
                <w:szCs w:val="22"/>
              </w:rPr>
              <w:br/>
              <w:t xml:space="preserve">2.1. tiekėjo (juridinio asmens) vadovo </w:t>
            </w:r>
            <w:r w:rsidRPr="00A60763">
              <w:rPr>
                <w:sz w:val="22"/>
                <w:szCs w:val="22"/>
              </w:rPr>
              <w:lastRenderedPageBreak/>
              <w:t>patvirtinta juridinio asmens steigimo dokumentų kopija;</w:t>
            </w:r>
            <w:r w:rsidRPr="00A60763">
              <w:rPr>
                <w:sz w:val="22"/>
                <w:szCs w:val="22"/>
              </w:rPr>
              <w:br/>
              <w:t>2.2. Juridinių asmenų registro (JAR) išplėstinis išrašas su istorija;</w:t>
            </w:r>
            <w:r w:rsidRPr="00A60763">
              <w:rPr>
                <w:sz w:val="22"/>
                <w:szCs w:val="22"/>
              </w:rPr>
              <w:br/>
              <w:t xml:space="preserve">2.3. Juridinių asmenų dalyvių informacinės sistemos (JADIS) išrašas, </w:t>
            </w:r>
            <w:r w:rsidRPr="00A60763">
              <w:rPr>
                <w:sz w:val="22"/>
                <w:szCs w:val="22"/>
              </w:rPr>
              <w:br/>
              <w:t>2.4. JADIS naudos gavėjų posistemio (JANGIS) išrašas;</w:t>
            </w:r>
            <w:r w:rsidRPr="00A60763">
              <w:rPr>
                <w:sz w:val="22"/>
                <w:szCs w:val="22"/>
              </w:rPr>
              <w:br/>
              <w:t xml:space="preserve">2.5. įmonės/įmonių grupės organizacinė struktūra (kai yra daugiau nei viena tiekėją, subtiekėją ar kitą ūkio subjektą kontroliuojančių asmenų (iki galutinio kontrolės turėtojo) grandis); </w:t>
            </w:r>
            <w:r w:rsidRPr="00A60763">
              <w:rPr>
                <w:sz w:val="22"/>
                <w:szCs w:val="22"/>
              </w:rPr>
              <w:br/>
              <w:t>2.6. asmens tapatybę patvirtinantis dokumentas (tapatybės kortelė ar pasas);</w:t>
            </w:r>
            <w:r w:rsidRPr="00A60763">
              <w:rPr>
                <w:sz w:val="22"/>
                <w:szCs w:val="22"/>
              </w:rPr>
              <w:br/>
              <w:t>2.7 leidimą verstis atitinkama ūkine veikla patvirtinantis dokumentas (pavyzdžiui, verslo liudijimas, individualios veiklos pažymėjimas ir pan.);</w:t>
            </w:r>
            <w:r w:rsidRPr="00A60763">
              <w:rPr>
                <w:sz w:val="22"/>
                <w:szCs w:val="22"/>
              </w:rPr>
              <w:br/>
              <w:t xml:space="preserve">2.8. pažyma apie deklaruotą gyvenamąją vietą; </w:t>
            </w:r>
            <w:r w:rsidRPr="00A60763">
              <w:rPr>
                <w:sz w:val="22"/>
                <w:szCs w:val="22"/>
              </w:rPr>
              <w:br/>
              <w:t>2.9. atitinkami valstybės narės ar trečiosios šalies dokumentai.</w:t>
            </w:r>
            <w:r w:rsidRPr="00A60763">
              <w:rPr>
                <w:sz w:val="22"/>
                <w:szCs w:val="22"/>
              </w:rPr>
              <w:br/>
            </w:r>
            <w:r w:rsidRPr="00A60763">
              <w:rPr>
                <w:sz w:val="22"/>
                <w:szCs w:val="22"/>
              </w:rPr>
              <w:br/>
              <w:t xml:space="preserve">3. Subtiekėjas, kitas ūkio subjektas, kurio pajėgumais tiekėjas remiasi, pateikia 2 p. nurodytus dokumentus. </w:t>
            </w:r>
            <w:r w:rsidRPr="00A60763">
              <w:rPr>
                <w:sz w:val="22"/>
                <w:szCs w:val="22"/>
              </w:rPr>
              <w:br/>
            </w:r>
            <w:r w:rsidRPr="00A60763">
              <w:rPr>
                <w:sz w:val="22"/>
                <w:szCs w:val="22"/>
              </w:rPr>
              <w:br/>
              <w:t>4. Tiekėją, subtiekėją, kitą ūkio subjektą, kurio pajėgumais tiekėjas remiasi, kontroliuojantys asmenys* pateikia 2 p. nurodytus dokumentus.</w:t>
            </w:r>
          </w:p>
          <w:p w14:paraId="0A9AFA1A" w14:textId="77777777" w:rsidR="00F15669" w:rsidRPr="00A60763" w:rsidRDefault="00F15669" w:rsidP="0010629C">
            <w:pPr>
              <w:jc w:val="both"/>
              <w:rPr>
                <w:sz w:val="22"/>
                <w:szCs w:val="22"/>
              </w:rPr>
            </w:pPr>
            <w:r w:rsidRPr="00A60763">
              <w:rPr>
                <w:sz w:val="22"/>
                <w:szCs w:val="22"/>
              </w:rPr>
              <w:br/>
              <w:t>Jei tiekėjas negali pateikti nurodytų dokumentų, jis turi nurodyti pagrįstas priežastis bei pateikti kitus dokumentus, įrodančius atitikimą. Neatsižvelgiant į tai pirkimo vykdytojas turi teisę pareikalauti pateikti vieną ar kelis VPĮ 51 str. 12 d. nurodytus ar kitus pirkimo vykdytojui priimtinus dokumentus.</w:t>
            </w:r>
          </w:p>
          <w:p w14:paraId="7679734F" w14:textId="77777777" w:rsidR="00F15669" w:rsidRPr="00A60763" w:rsidRDefault="00F15669" w:rsidP="0010629C">
            <w:pPr>
              <w:jc w:val="both"/>
              <w:rPr>
                <w:sz w:val="22"/>
                <w:szCs w:val="22"/>
              </w:rPr>
            </w:pPr>
          </w:p>
          <w:p w14:paraId="2C49A2EC" w14:textId="77777777" w:rsidR="00F15669" w:rsidRPr="00A60763" w:rsidRDefault="00F15669" w:rsidP="0010629C">
            <w:pPr>
              <w:jc w:val="both"/>
              <w:rPr>
                <w:sz w:val="22"/>
                <w:szCs w:val="22"/>
              </w:rPr>
            </w:pPr>
            <w:r w:rsidRPr="00A60763">
              <w:rPr>
                <w:sz w:val="22"/>
                <w:szCs w:val="22"/>
              </w:rPr>
              <w:t>Pirkimo vykdytojas gali neprašyti VPĮ 51 str. 12 d. nurodytų dokumentų, jeigu iš VPĮ 50 str. 7 d. nurodytų ir kitų šaltinių gali nustatyti atitiktį keliamiems reikalavimams.</w:t>
            </w:r>
          </w:p>
          <w:p w14:paraId="1FFC1014" w14:textId="77777777" w:rsidR="00F15669" w:rsidRPr="00A60763" w:rsidRDefault="00F15669" w:rsidP="0010629C">
            <w:pPr>
              <w:jc w:val="both"/>
              <w:rPr>
                <w:sz w:val="22"/>
                <w:szCs w:val="22"/>
              </w:rPr>
            </w:pPr>
            <w:r w:rsidRPr="00A60763">
              <w:rPr>
                <w:sz w:val="22"/>
                <w:szCs w:val="22"/>
              </w:rPr>
              <w:br/>
              <w:t>Dokumentai, kuriuose nenurodytas jų galiojimo terminas, turi būti išduoti ar atspausdinti iš informacinės sistemos ne anksčiau kaip likus 3 mėnesiams iki tos dienos, kurią pirkimo vykdytojo prašymu tiekėjas turi pateikti dokumentus.</w:t>
            </w:r>
          </w:p>
          <w:p w14:paraId="240188AA" w14:textId="77777777" w:rsidR="00F15669" w:rsidRPr="00A60763" w:rsidRDefault="00F15669" w:rsidP="0010629C">
            <w:pPr>
              <w:jc w:val="both"/>
              <w:rPr>
                <w:sz w:val="22"/>
                <w:szCs w:val="22"/>
              </w:rPr>
            </w:pPr>
          </w:p>
          <w:p w14:paraId="69E49A7A" w14:textId="77777777" w:rsidR="00F15669" w:rsidRPr="00A60763" w:rsidRDefault="00F15669" w:rsidP="0010629C">
            <w:pPr>
              <w:jc w:val="both"/>
              <w:rPr>
                <w:sz w:val="22"/>
                <w:szCs w:val="22"/>
              </w:rPr>
            </w:pPr>
            <w:r w:rsidRPr="00A60763">
              <w:rPr>
                <w:sz w:val="22"/>
                <w:szCs w:val="22"/>
              </w:rPr>
              <w:t>Dokumentai gali būti teikiami lietuvių ir anglų kalbomis.</w:t>
            </w:r>
          </w:p>
        </w:tc>
        <w:tc>
          <w:tcPr>
            <w:tcW w:w="1663" w:type="pct"/>
          </w:tcPr>
          <w:p w14:paraId="338CF3F8" w14:textId="7C50AE6F" w:rsidR="00F15669" w:rsidRPr="00052A64" w:rsidRDefault="00F15669" w:rsidP="0010629C">
            <w:pPr>
              <w:jc w:val="both"/>
              <w:rPr>
                <w:rFonts w:eastAsia="Helvetica Neue Light"/>
                <w:sz w:val="22"/>
                <w:szCs w:val="22"/>
                <w:u w:color="000000"/>
                <w14:textOutline w14:w="12700" w14:cap="flat" w14:cmpd="sng" w14:algn="ctr">
                  <w14:noFill/>
                  <w14:prstDash w14:val="solid"/>
                  <w14:miter w14:lim="400000"/>
                </w14:textOutline>
              </w:rPr>
            </w:pPr>
            <w:r w:rsidRPr="00A60763">
              <w:rPr>
                <w:rFonts w:eastAsia="Helvetica Neue Light"/>
                <w:sz w:val="22"/>
                <w:szCs w:val="22"/>
                <w:u w:color="000000"/>
                <w14:textOutline w14:w="12700" w14:cap="flat" w14:cmpd="sng" w14:algn="ctr">
                  <w14:noFill/>
                  <w14:prstDash w14:val="solid"/>
                  <w14:miter w14:lim="400000"/>
                </w14:textOutline>
              </w:rPr>
              <w:lastRenderedPageBreak/>
              <w:t>Tiekėjas, kiekvienas tiekėjų grupės narys, kiekvienas subtiekėjas ir kitas ūkio subjektas, kurio pajėgumais remiasi tiekėjas bei juos kontroliuojantys asmenys*.</w:t>
            </w:r>
            <w:r w:rsidRPr="00A60763">
              <w:rPr>
                <w:rFonts w:eastAsia="Helvetica Neue Light"/>
                <w:sz w:val="22"/>
                <w:szCs w:val="22"/>
                <w:u w:color="000000"/>
                <w14:textOutline w14:w="12700" w14:cap="flat" w14:cmpd="sng" w14:algn="ctr">
                  <w14:noFill/>
                  <w14:prstDash w14:val="solid"/>
                  <w14:miter w14:lim="400000"/>
                </w14:textOutline>
              </w:rPr>
              <w:br/>
            </w:r>
            <w:r w:rsidRPr="00A60763">
              <w:rPr>
                <w:rFonts w:eastAsia="Helvetica Neue Light"/>
                <w:sz w:val="22"/>
                <w:szCs w:val="22"/>
                <w:u w:color="000000"/>
                <w14:textOutline w14:w="12700" w14:cap="flat" w14:cmpd="sng" w14:algn="ctr">
                  <w14:noFill/>
                  <w14:prstDash w14:val="solid"/>
                  <w14:miter w14:lim="400000"/>
                </w14:textOutline>
              </w:rPr>
              <w:br/>
              <w:t xml:space="preserve">* Sąvoka „kontroliuojantys asmenys“ aiškinama vadovaujantis Lietuvos Respublikos viešųjų </w:t>
            </w:r>
            <w:r w:rsidRPr="00A60763">
              <w:rPr>
                <w:rFonts w:eastAsia="Helvetica Neue Light"/>
                <w:sz w:val="22"/>
                <w:szCs w:val="22"/>
                <w:u w:color="000000"/>
                <w14:textOutline w14:w="12700" w14:cap="flat" w14:cmpd="sng" w14:algn="ctr">
                  <w14:noFill/>
                  <w14:prstDash w14:val="solid"/>
                  <w14:miter w14:lim="400000"/>
                </w14:textOutline>
              </w:rPr>
              <w:lastRenderedPageBreak/>
              <w:t>pirkimų įstatymo nuostatomis:</w:t>
            </w:r>
            <w:r w:rsidRPr="00A60763">
              <w:rPr>
                <w:rFonts w:eastAsia="Helvetica Neue Light"/>
                <w:sz w:val="22"/>
                <w:szCs w:val="22"/>
                <w:u w:color="000000"/>
                <w14:textOutline w14:w="12700" w14:cap="flat" w14:cmpd="sng" w14:algn="ctr">
                  <w14:noFill/>
                  <w14:prstDash w14:val="solid"/>
                  <w14:miter w14:lim="400000"/>
                </w14:textOutline>
              </w:rPr>
              <w:br/>
              <w:t>- Kontroliuojantis asmuo – individualios įmonės savininkas arba juridinis ar fizinis asmuo, kuris kitame juridiniame asmenyje:</w:t>
            </w:r>
            <w:r w:rsidRPr="00A60763">
              <w:rPr>
                <w:rFonts w:eastAsia="Helvetica Neue Light"/>
                <w:sz w:val="22"/>
                <w:szCs w:val="22"/>
                <w:u w:color="000000"/>
                <w14:textOutline w14:w="12700" w14:cap="flat" w14:cmpd="sng" w14:algn="ctr">
                  <w14:noFill/>
                  <w14:prstDash w14:val="solid"/>
                  <w14:miter w14:lim="400000"/>
                </w14:textOutline>
              </w:rPr>
              <w:br/>
              <w:t>1) tiesiogiai ar netiesiogiai valdo daugiau kaip 50 procentų akcijų, pajų, dalių, įnašų ar (ir) balsų juridinio asmens dalyvių susirinkime arba</w:t>
            </w:r>
            <w:r w:rsidRPr="00A60763">
              <w:rPr>
                <w:rFonts w:eastAsia="Helvetica Neue Light"/>
                <w:sz w:val="22"/>
                <w:szCs w:val="22"/>
                <w:u w:color="000000"/>
                <w14:textOutline w14:w="12700" w14:cap="flat" w14:cmpd="sng" w14:algn="ctr">
                  <w14:noFill/>
                  <w14:prstDash w14:val="solid"/>
                  <w14:miter w14:lim="400000"/>
                </w14:textOutline>
              </w:rPr>
              <w:b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rsidRPr="00A60763">
              <w:rPr>
                <w:rFonts w:eastAsia="Helvetica Neue Light"/>
                <w:sz w:val="22"/>
                <w:szCs w:val="22"/>
                <w:u w:color="000000"/>
                <w14:textOutline w14:w="12700" w14:cap="flat" w14:cmpd="sng" w14:algn="ctr">
                  <w14:noFill/>
                  <w14:prstDash w14:val="solid"/>
                  <w14:miter w14:lim="400000"/>
                </w14:textOutline>
              </w:rPr>
              <w:b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r w:rsidRPr="00A60763">
              <w:rPr>
                <w:rFonts w:eastAsia="Helvetica Neue Light"/>
                <w:sz w:val="22"/>
                <w:szCs w:val="22"/>
                <w:u w:color="000000"/>
                <w14:textOutline w14:w="12700" w14:cap="flat" w14:cmpd="sng" w14:algn="ctr">
                  <w14:noFill/>
                  <w14:prstDash w14:val="solid"/>
                  <w14:miter w14:lim="400000"/>
                </w14:textOutline>
              </w:rPr>
              <w:br/>
              <w:t>b) fizinių asmenų atveju – sutuoktiniai, tėvai ir jų vaikai (įvaikiai).</w:t>
            </w:r>
          </w:p>
        </w:tc>
      </w:tr>
    </w:tbl>
    <w:p w14:paraId="5B40453B" w14:textId="77777777" w:rsidR="00F15669" w:rsidRPr="00F15669" w:rsidRDefault="00F15669" w:rsidP="00F15669">
      <w:pPr>
        <w:ind w:firstLine="567"/>
        <w:rPr>
          <w:sz w:val="22"/>
          <w:szCs w:val="22"/>
        </w:rPr>
      </w:pPr>
    </w:p>
    <w:p w14:paraId="4773D299" w14:textId="77777777" w:rsidR="00F15669" w:rsidRPr="00F15669" w:rsidRDefault="00F15669" w:rsidP="00F15669">
      <w:pPr>
        <w:pStyle w:val="Stilius2"/>
        <w:numPr>
          <w:ilvl w:val="1"/>
          <w:numId w:val="10"/>
        </w:numPr>
        <w:ind w:left="0" w:firstLine="567"/>
        <w:rPr>
          <w:szCs w:val="22"/>
          <w:lang w:val="lt-LT"/>
        </w:rPr>
      </w:pPr>
      <w:r w:rsidRPr="00F15669">
        <w:rPr>
          <w:szCs w:val="22"/>
          <w:lang w:val="lt-LT"/>
        </w:rPr>
        <w:lastRenderedPageBreak/>
        <w:t>Reikalavimai, susiję su nacionaliniu saugumu pagal VPĮ 37 str. 9 d. 2 p.:</w:t>
      </w:r>
    </w:p>
    <w:tbl>
      <w:tblPr>
        <w:tblW w:w="5000" w:type="pct"/>
        <w:tblLook w:val="04A0" w:firstRow="1" w:lastRow="0" w:firstColumn="1" w:lastColumn="0" w:noHBand="0" w:noVBand="1"/>
      </w:tblPr>
      <w:tblGrid>
        <w:gridCol w:w="2946"/>
        <w:gridCol w:w="3626"/>
        <w:gridCol w:w="3624"/>
      </w:tblGrid>
      <w:tr w:rsidR="00F15669" w:rsidRPr="00127D9A" w14:paraId="19966C0F" w14:textId="77777777" w:rsidTr="0010629C">
        <w:trPr>
          <w:trHeight w:val="627"/>
        </w:trPr>
        <w:tc>
          <w:tcPr>
            <w:tcW w:w="5000" w:type="pct"/>
            <w:gridSpan w:val="3"/>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47A82B6A" w14:textId="77777777" w:rsidR="00F15669" w:rsidRPr="00127D9A" w:rsidRDefault="00F15669" w:rsidP="0010629C">
            <w:pPr>
              <w:rPr>
                <w:rFonts w:asciiTheme="majorBidi" w:hAnsiTheme="majorBidi" w:cstheme="majorBidi"/>
                <w:b/>
                <w:bCs/>
                <w:sz w:val="22"/>
                <w:szCs w:val="22"/>
              </w:rPr>
            </w:pPr>
            <w:r w:rsidRPr="00127D9A">
              <w:rPr>
                <w:rFonts w:asciiTheme="majorBidi" w:hAnsiTheme="majorBidi" w:cstheme="majorBidi"/>
                <w:b/>
                <w:bCs/>
                <w:sz w:val="22"/>
                <w:szCs w:val="22"/>
              </w:rPr>
              <w:t>Dėl atitikties Viešųjų pirkimų įstatymo 37 str. 9 d. reikalavimams perkančioji organizacija galimo pirkimo laimėtojo reikalaus pateikti vieną ar kelis šiuos dokumentus:</w:t>
            </w:r>
          </w:p>
        </w:tc>
      </w:tr>
      <w:tr w:rsidR="00F15669" w:rsidRPr="00127D9A" w14:paraId="6210385E" w14:textId="77777777" w:rsidTr="0010629C">
        <w:trPr>
          <w:trHeight w:val="411"/>
        </w:trPr>
        <w:tc>
          <w:tcPr>
            <w:tcW w:w="5000" w:type="pct"/>
            <w:gridSpan w:val="3"/>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3ABC3A2A" w14:textId="77777777" w:rsidR="00F15669" w:rsidRPr="00127D9A" w:rsidRDefault="00F15669" w:rsidP="0010629C">
            <w:pPr>
              <w:rPr>
                <w:rFonts w:asciiTheme="majorBidi" w:hAnsiTheme="majorBidi" w:cstheme="majorBidi"/>
                <w:i/>
                <w:iCs/>
                <w:sz w:val="22"/>
                <w:szCs w:val="22"/>
              </w:rPr>
            </w:pPr>
            <w:r w:rsidRPr="00127D9A">
              <w:rPr>
                <w:rFonts w:asciiTheme="majorBidi" w:hAnsiTheme="majorBidi" w:cstheme="majorBidi"/>
                <w:i/>
                <w:iCs/>
                <w:sz w:val="22"/>
                <w:szCs w:val="22"/>
              </w:rPr>
              <w:t>Reikalavimai prekių gamintojui ar jį kontroliuojančiam asmeniui (Viešųjų pirkimų įstatymo 37 str. 9 d. 2 p.)</w:t>
            </w:r>
          </w:p>
        </w:tc>
      </w:tr>
      <w:tr w:rsidR="00F15669" w:rsidRPr="00127D9A" w14:paraId="6E0AA661" w14:textId="77777777" w:rsidTr="0010629C">
        <w:trPr>
          <w:trHeight w:val="242"/>
        </w:trPr>
        <w:tc>
          <w:tcPr>
            <w:tcW w:w="1445" w:type="pct"/>
            <w:tcBorders>
              <w:top w:val="single" w:sz="4" w:space="0" w:color="000000"/>
              <w:left w:val="single" w:sz="4" w:space="0" w:color="000000"/>
              <w:bottom w:val="single" w:sz="4" w:space="0" w:color="000000"/>
              <w:right w:val="single" w:sz="4" w:space="0" w:color="000000"/>
            </w:tcBorders>
            <w:hideMark/>
          </w:tcPr>
          <w:p w14:paraId="234F698F" w14:textId="77777777" w:rsidR="00F15669" w:rsidRPr="00127D9A" w:rsidRDefault="00F15669" w:rsidP="0010629C">
            <w:pPr>
              <w:rPr>
                <w:rFonts w:asciiTheme="majorBidi" w:hAnsiTheme="majorBidi" w:cstheme="majorBidi"/>
                <w:sz w:val="22"/>
                <w:szCs w:val="22"/>
              </w:rPr>
            </w:pPr>
            <w:r w:rsidRPr="00127D9A">
              <w:rPr>
                <w:rFonts w:asciiTheme="majorBidi" w:hAnsiTheme="majorBidi" w:cstheme="majorBidi"/>
                <w:sz w:val="22"/>
                <w:szCs w:val="22"/>
              </w:rPr>
              <w:t xml:space="preserve">Apie </w:t>
            </w:r>
            <w:r w:rsidRPr="00127D9A">
              <w:rPr>
                <w:rFonts w:asciiTheme="majorBidi" w:hAnsiTheme="majorBidi" w:cstheme="majorBidi"/>
                <w:b/>
                <w:sz w:val="22"/>
                <w:szCs w:val="22"/>
              </w:rPr>
              <w:t>juridinius asmenis</w:t>
            </w:r>
            <w:r w:rsidRPr="00127D9A">
              <w:rPr>
                <w:rFonts w:asciiTheme="majorBidi" w:hAnsiTheme="majorBidi" w:cstheme="majorBidi"/>
                <w:sz w:val="22"/>
                <w:szCs w:val="22"/>
              </w:rPr>
              <w:t>:</w:t>
            </w:r>
          </w:p>
        </w:tc>
        <w:tc>
          <w:tcPr>
            <w:tcW w:w="1778" w:type="pct"/>
            <w:tcBorders>
              <w:top w:val="single" w:sz="4" w:space="0" w:color="000000"/>
              <w:left w:val="single" w:sz="4" w:space="0" w:color="000000"/>
              <w:bottom w:val="single" w:sz="4" w:space="0" w:color="000000"/>
              <w:right w:val="single" w:sz="4" w:space="0" w:color="000000"/>
            </w:tcBorders>
            <w:hideMark/>
          </w:tcPr>
          <w:p w14:paraId="38914CA5" w14:textId="77777777" w:rsidR="00F15669" w:rsidRPr="00127D9A" w:rsidRDefault="00F15669" w:rsidP="0010629C">
            <w:pPr>
              <w:rPr>
                <w:rFonts w:asciiTheme="majorBidi" w:hAnsiTheme="majorBidi" w:cstheme="majorBidi"/>
                <w:sz w:val="22"/>
                <w:szCs w:val="22"/>
              </w:rPr>
            </w:pPr>
            <w:r w:rsidRPr="00127D9A">
              <w:rPr>
                <w:rFonts w:asciiTheme="majorBidi" w:hAnsiTheme="majorBidi" w:cstheme="majorBidi"/>
                <w:sz w:val="22"/>
                <w:szCs w:val="22"/>
              </w:rPr>
              <w:t xml:space="preserve">Apie </w:t>
            </w:r>
            <w:r w:rsidRPr="00127D9A">
              <w:rPr>
                <w:rFonts w:asciiTheme="majorBidi" w:hAnsiTheme="majorBidi" w:cstheme="majorBidi"/>
                <w:b/>
                <w:sz w:val="22"/>
                <w:szCs w:val="22"/>
              </w:rPr>
              <w:t>fizinius asmenis</w:t>
            </w:r>
            <w:r w:rsidRPr="00127D9A">
              <w:rPr>
                <w:rFonts w:asciiTheme="majorBidi" w:hAnsiTheme="majorBidi" w:cstheme="majorBidi"/>
                <w:sz w:val="22"/>
                <w:szCs w:val="22"/>
              </w:rPr>
              <w:t>:</w:t>
            </w:r>
          </w:p>
        </w:tc>
        <w:tc>
          <w:tcPr>
            <w:tcW w:w="1777" w:type="pct"/>
            <w:tcBorders>
              <w:top w:val="single" w:sz="4" w:space="0" w:color="000000"/>
              <w:left w:val="single" w:sz="4" w:space="0" w:color="000000"/>
              <w:bottom w:val="single" w:sz="4" w:space="0" w:color="000000"/>
              <w:right w:val="single" w:sz="4" w:space="0" w:color="000000"/>
            </w:tcBorders>
            <w:hideMark/>
          </w:tcPr>
          <w:p w14:paraId="39362A89" w14:textId="77777777" w:rsidR="00F15669" w:rsidRPr="00127D9A" w:rsidRDefault="00F15669" w:rsidP="0010629C">
            <w:pPr>
              <w:rPr>
                <w:rFonts w:asciiTheme="majorBidi" w:hAnsiTheme="majorBidi" w:cstheme="majorBidi"/>
                <w:b/>
                <w:bCs/>
                <w:sz w:val="22"/>
                <w:szCs w:val="22"/>
              </w:rPr>
            </w:pPr>
            <w:r w:rsidRPr="00127D9A">
              <w:rPr>
                <w:rFonts w:asciiTheme="majorBidi" w:hAnsiTheme="majorBidi" w:cstheme="majorBidi"/>
                <w:b/>
                <w:bCs/>
                <w:sz w:val="22"/>
                <w:szCs w:val="22"/>
              </w:rPr>
              <w:t>Subjektas, kuris turi atitikti reikalavimą</w:t>
            </w:r>
            <w:r w:rsidRPr="00127D9A">
              <w:rPr>
                <w:rFonts w:asciiTheme="majorBidi" w:hAnsiTheme="majorBidi" w:cstheme="majorBidi"/>
                <w:sz w:val="22"/>
                <w:szCs w:val="22"/>
              </w:rPr>
              <w:t>:</w:t>
            </w:r>
          </w:p>
        </w:tc>
      </w:tr>
      <w:tr w:rsidR="00F15669" w:rsidRPr="00127D9A" w14:paraId="6933B434" w14:textId="77777777" w:rsidTr="0010629C">
        <w:trPr>
          <w:trHeight w:val="726"/>
        </w:trPr>
        <w:tc>
          <w:tcPr>
            <w:tcW w:w="1445" w:type="pct"/>
            <w:tcBorders>
              <w:top w:val="single" w:sz="4" w:space="0" w:color="000000"/>
              <w:left w:val="single" w:sz="4" w:space="0" w:color="000000"/>
              <w:bottom w:val="single" w:sz="4" w:space="0" w:color="000000"/>
              <w:right w:val="single" w:sz="4" w:space="0" w:color="000000"/>
            </w:tcBorders>
            <w:hideMark/>
          </w:tcPr>
          <w:p w14:paraId="299DC48F" w14:textId="77777777" w:rsidR="00F15669" w:rsidRPr="00127D9A" w:rsidRDefault="00F15669" w:rsidP="00F15669">
            <w:pPr>
              <w:numPr>
                <w:ilvl w:val="0"/>
                <w:numId w:val="52"/>
              </w:numPr>
              <w:autoSpaceDN/>
              <w:rPr>
                <w:rFonts w:asciiTheme="majorBidi" w:hAnsiTheme="majorBidi" w:cstheme="majorBidi"/>
                <w:sz w:val="22"/>
                <w:szCs w:val="22"/>
              </w:rPr>
            </w:pPr>
            <w:r w:rsidRPr="00127D9A">
              <w:rPr>
                <w:rFonts w:asciiTheme="majorBidi" w:hAnsiTheme="majorBidi" w:cstheme="majorBidi"/>
                <w:sz w:val="22"/>
                <w:szCs w:val="22"/>
              </w:rPr>
              <w:t>juridinio asmens vadovo patvirtinta juridinio asmens steigimo dokumentų kopija;</w:t>
            </w:r>
          </w:p>
          <w:p w14:paraId="248A7C64" w14:textId="77777777" w:rsidR="00F15669" w:rsidRPr="00127D9A" w:rsidRDefault="00F15669" w:rsidP="00F15669">
            <w:pPr>
              <w:numPr>
                <w:ilvl w:val="0"/>
                <w:numId w:val="52"/>
              </w:numPr>
              <w:autoSpaceDN/>
              <w:rPr>
                <w:rFonts w:asciiTheme="majorBidi" w:hAnsiTheme="majorBidi" w:cstheme="majorBidi"/>
                <w:sz w:val="22"/>
                <w:szCs w:val="22"/>
              </w:rPr>
            </w:pPr>
            <w:r w:rsidRPr="00127D9A">
              <w:rPr>
                <w:rFonts w:asciiTheme="majorBidi" w:hAnsiTheme="majorBidi" w:cstheme="majorBidi"/>
                <w:sz w:val="22"/>
                <w:szCs w:val="22"/>
              </w:rPr>
              <w:t>Juridinių asmenų registro (JAR) išplėstinis išrašas su istorija;</w:t>
            </w:r>
          </w:p>
          <w:p w14:paraId="6FD2C504" w14:textId="77777777" w:rsidR="00F15669" w:rsidRPr="00127D9A" w:rsidRDefault="00F15669" w:rsidP="00F15669">
            <w:pPr>
              <w:numPr>
                <w:ilvl w:val="0"/>
                <w:numId w:val="52"/>
              </w:numPr>
              <w:autoSpaceDN/>
              <w:rPr>
                <w:rFonts w:asciiTheme="majorBidi" w:hAnsiTheme="majorBidi" w:cstheme="majorBidi"/>
                <w:sz w:val="22"/>
                <w:szCs w:val="22"/>
              </w:rPr>
            </w:pPr>
            <w:r w:rsidRPr="00127D9A">
              <w:rPr>
                <w:rFonts w:asciiTheme="majorBidi" w:hAnsiTheme="majorBidi" w:cstheme="majorBidi"/>
                <w:sz w:val="22"/>
                <w:szCs w:val="22"/>
              </w:rPr>
              <w:t>Juridinių asmenų dalyvių informacinės sistemos (JADIS) išrašas;</w:t>
            </w:r>
          </w:p>
          <w:p w14:paraId="03DD2F9B" w14:textId="77777777" w:rsidR="00F15669" w:rsidRPr="00127D9A" w:rsidRDefault="00F15669" w:rsidP="00F15669">
            <w:pPr>
              <w:numPr>
                <w:ilvl w:val="0"/>
                <w:numId w:val="52"/>
              </w:numPr>
              <w:autoSpaceDN/>
              <w:rPr>
                <w:rFonts w:asciiTheme="majorBidi" w:hAnsiTheme="majorBidi" w:cstheme="majorBidi"/>
                <w:sz w:val="22"/>
                <w:szCs w:val="22"/>
              </w:rPr>
            </w:pPr>
            <w:r w:rsidRPr="00127D9A">
              <w:rPr>
                <w:rFonts w:asciiTheme="majorBidi" w:hAnsiTheme="majorBidi" w:cstheme="majorBidi"/>
                <w:sz w:val="22"/>
                <w:szCs w:val="22"/>
              </w:rPr>
              <w:t>JADIS naudos gavėjų posistemio (JANGIS) išrašas;</w:t>
            </w:r>
          </w:p>
          <w:p w14:paraId="5777F83E" w14:textId="77777777" w:rsidR="00F15669" w:rsidRPr="00127D9A" w:rsidRDefault="00F15669" w:rsidP="00F15669">
            <w:pPr>
              <w:numPr>
                <w:ilvl w:val="0"/>
                <w:numId w:val="52"/>
              </w:numPr>
              <w:autoSpaceDN/>
              <w:rPr>
                <w:rFonts w:asciiTheme="majorBidi" w:hAnsiTheme="majorBidi" w:cstheme="majorBidi"/>
                <w:sz w:val="22"/>
                <w:szCs w:val="22"/>
              </w:rPr>
            </w:pPr>
            <w:r w:rsidRPr="00127D9A">
              <w:rPr>
                <w:rFonts w:asciiTheme="majorBidi" w:hAnsiTheme="majorBidi" w:cstheme="majorBidi"/>
                <w:sz w:val="22"/>
                <w:szCs w:val="22"/>
              </w:rPr>
              <w:t>įmonės/ įmonių grupės organizacinė struktūra (kai yra daugiau nei viena prekių gamintoją kontroliuojančių asmenų (iki galutinio kontrolės turėtojo) grandis);</w:t>
            </w:r>
          </w:p>
          <w:p w14:paraId="307B3F70" w14:textId="77777777" w:rsidR="00F15669" w:rsidRPr="00127D9A" w:rsidRDefault="00F15669" w:rsidP="0010629C">
            <w:pPr>
              <w:rPr>
                <w:rFonts w:asciiTheme="majorBidi" w:hAnsiTheme="majorBidi" w:cstheme="majorBidi"/>
                <w:i/>
                <w:sz w:val="22"/>
                <w:szCs w:val="22"/>
                <w:u w:val="single"/>
              </w:rPr>
            </w:pPr>
            <w:r w:rsidRPr="00127D9A">
              <w:rPr>
                <w:rFonts w:asciiTheme="majorBidi" w:hAnsiTheme="majorBidi" w:cstheme="majorBidi"/>
                <w:i/>
                <w:sz w:val="22"/>
                <w:szCs w:val="22"/>
                <w:u w:val="single"/>
              </w:rPr>
              <w:t>arba atitinkami valstybės narės ar trečiosios šalies dokumentai ar kiti perkančiajai organizacijai priimtini dokumentai.</w:t>
            </w:r>
          </w:p>
        </w:tc>
        <w:tc>
          <w:tcPr>
            <w:tcW w:w="1778" w:type="pct"/>
            <w:tcBorders>
              <w:top w:val="single" w:sz="4" w:space="0" w:color="000000"/>
              <w:left w:val="single" w:sz="4" w:space="0" w:color="000000"/>
              <w:bottom w:val="single" w:sz="4" w:space="0" w:color="000000"/>
              <w:right w:val="single" w:sz="4" w:space="0" w:color="000000"/>
            </w:tcBorders>
            <w:hideMark/>
          </w:tcPr>
          <w:p w14:paraId="033D6829" w14:textId="77777777" w:rsidR="00F15669" w:rsidRPr="00127D9A" w:rsidRDefault="00F15669" w:rsidP="00F15669">
            <w:pPr>
              <w:numPr>
                <w:ilvl w:val="0"/>
                <w:numId w:val="52"/>
              </w:numPr>
              <w:autoSpaceDN/>
              <w:rPr>
                <w:rFonts w:asciiTheme="majorBidi" w:hAnsiTheme="majorBidi" w:cstheme="majorBidi"/>
                <w:sz w:val="22"/>
                <w:szCs w:val="22"/>
              </w:rPr>
            </w:pPr>
            <w:r w:rsidRPr="00127D9A">
              <w:rPr>
                <w:rFonts w:asciiTheme="majorBidi" w:hAnsiTheme="majorBidi" w:cstheme="majorBidi"/>
                <w:sz w:val="22"/>
                <w:szCs w:val="22"/>
              </w:rPr>
              <w:t>JADIS naudos gavėjų posistemio (JANGIS) išrašas;</w:t>
            </w:r>
          </w:p>
          <w:p w14:paraId="65D19069" w14:textId="77777777" w:rsidR="00F15669" w:rsidRPr="00127D9A" w:rsidRDefault="00F15669" w:rsidP="00F15669">
            <w:pPr>
              <w:numPr>
                <w:ilvl w:val="0"/>
                <w:numId w:val="52"/>
              </w:numPr>
              <w:autoSpaceDN/>
              <w:rPr>
                <w:rFonts w:asciiTheme="majorBidi" w:hAnsiTheme="majorBidi" w:cstheme="majorBidi"/>
                <w:sz w:val="22"/>
                <w:szCs w:val="22"/>
              </w:rPr>
            </w:pPr>
            <w:r w:rsidRPr="00127D9A">
              <w:rPr>
                <w:rFonts w:asciiTheme="majorBidi" w:hAnsiTheme="majorBidi" w:cstheme="majorBidi"/>
                <w:sz w:val="22"/>
                <w:szCs w:val="22"/>
              </w:rPr>
              <w:t>asmens tapatybę patvirtinančio dokumento (tapatybės kortelės ar paso) kopija;</w:t>
            </w:r>
          </w:p>
          <w:p w14:paraId="339DE9BC" w14:textId="77777777" w:rsidR="00F15669" w:rsidRPr="00127D9A" w:rsidRDefault="00F15669" w:rsidP="00F15669">
            <w:pPr>
              <w:numPr>
                <w:ilvl w:val="0"/>
                <w:numId w:val="52"/>
              </w:numPr>
              <w:autoSpaceDN/>
              <w:rPr>
                <w:rFonts w:asciiTheme="majorBidi" w:hAnsiTheme="majorBidi" w:cstheme="majorBidi"/>
                <w:sz w:val="22"/>
                <w:szCs w:val="22"/>
              </w:rPr>
            </w:pPr>
            <w:r w:rsidRPr="00127D9A">
              <w:rPr>
                <w:rFonts w:asciiTheme="majorBidi" w:hAnsiTheme="majorBidi" w:cstheme="majorBidi"/>
                <w:sz w:val="22"/>
                <w:szCs w:val="22"/>
              </w:rPr>
              <w:t>leidimo verstis atitinkama ūkine veikla patvirtinančio dokumento (pavyzdžiui, verslo liudijimo, individualios veiklos pažymėjimo ir pan.) kopija;</w:t>
            </w:r>
          </w:p>
          <w:p w14:paraId="4C1C96C1" w14:textId="77777777" w:rsidR="00F15669" w:rsidRPr="00127D9A" w:rsidRDefault="00F15669" w:rsidP="00F15669">
            <w:pPr>
              <w:numPr>
                <w:ilvl w:val="0"/>
                <w:numId w:val="52"/>
              </w:numPr>
              <w:autoSpaceDN/>
              <w:rPr>
                <w:rFonts w:asciiTheme="majorBidi" w:hAnsiTheme="majorBidi" w:cstheme="majorBidi"/>
                <w:sz w:val="22"/>
                <w:szCs w:val="22"/>
              </w:rPr>
            </w:pPr>
            <w:r w:rsidRPr="00127D9A">
              <w:rPr>
                <w:rFonts w:asciiTheme="majorBidi" w:hAnsiTheme="majorBidi" w:cstheme="majorBidi"/>
                <w:sz w:val="22"/>
                <w:szCs w:val="22"/>
              </w:rPr>
              <w:t>pažyma apie deklaruotą gyvenamąją vietą;</w:t>
            </w:r>
          </w:p>
          <w:p w14:paraId="7FD0528F" w14:textId="77777777" w:rsidR="00F15669" w:rsidRPr="00127D9A" w:rsidRDefault="00F15669" w:rsidP="0010629C">
            <w:pPr>
              <w:rPr>
                <w:rFonts w:asciiTheme="majorBidi" w:hAnsiTheme="majorBidi" w:cstheme="majorBidi"/>
                <w:sz w:val="22"/>
                <w:szCs w:val="22"/>
              </w:rPr>
            </w:pPr>
            <w:r w:rsidRPr="00127D9A">
              <w:rPr>
                <w:rFonts w:asciiTheme="majorBidi" w:hAnsiTheme="majorBidi" w:cstheme="majorBidi"/>
                <w:i/>
                <w:sz w:val="22"/>
                <w:szCs w:val="22"/>
                <w:u w:val="single"/>
              </w:rPr>
              <w:t>arba atitinkami valstybės narės ar trečiosios šalies dokumentai ar kiti perkančiajai organizacijai priimtini dokumentai.</w:t>
            </w:r>
          </w:p>
        </w:tc>
        <w:tc>
          <w:tcPr>
            <w:tcW w:w="1777" w:type="pct"/>
            <w:tcBorders>
              <w:top w:val="single" w:sz="4" w:space="0" w:color="000000"/>
              <w:left w:val="single" w:sz="4" w:space="0" w:color="000000"/>
              <w:bottom w:val="single" w:sz="4" w:space="0" w:color="000000"/>
              <w:right w:val="single" w:sz="4" w:space="0" w:color="000000"/>
            </w:tcBorders>
            <w:hideMark/>
          </w:tcPr>
          <w:p w14:paraId="75FC4017" w14:textId="77777777" w:rsidR="00F15669" w:rsidRPr="00127D9A" w:rsidRDefault="00F15669" w:rsidP="0010629C">
            <w:pPr>
              <w:rPr>
                <w:rFonts w:asciiTheme="majorBidi" w:hAnsiTheme="majorBidi" w:cstheme="majorBidi"/>
                <w:sz w:val="22"/>
                <w:szCs w:val="22"/>
              </w:rPr>
            </w:pPr>
            <w:r w:rsidRPr="00127D9A">
              <w:rPr>
                <w:rFonts w:asciiTheme="majorBidi" w:hAnsiTheme="majorBidi" w:cstheme="majorBidi"/>
                <w:sz w:val="22"/>
                <w:szCs w:val="22"/>
              </w:rPr>
              <w:t>tiekėjas, kiekvienas tiekėjų grupės narys, jeigu pasiūlymą teikia ūkio subjektų grupė, ūkio subjektas, kurio pajėgumais remiasi tiekėjas, kiekvienas subtiekėjas</w:t>
            </w:r>
          </w:p>
        </w:tc>
      </w:tr>
      <w:tr w:rsidR="00F15669" w:rsidRPr="00127D9A" w14:paraId="5E61BEBE" w14:textId="77777777" w:rsidTr="0010629C">
        <w:trPr>
          <w:trHeight w:val="50"/>
        </w:trPr>
        <w:tc>
          <w:tcPr>
            <w:tcW w:w="5000" w:type="pct"/>
            <w:gridSpan w:val="3"/>
            <w:tcBorders>
              <w:top w:val="single" w:sz="4" w:space="0" w:color="000000"/>
              <w:left w:val="single" w:sz="4" w:space="0" w:color="000000"/>
              <w:bottom w:val="single" w:sz="4" w:space="0" w:color="000000"/>
              <w:right w:val="single" w:sz="4" w:space="0" w:color="000000"/>
            </w:tcBorders>
            <w:hideMark/>
          </w:tcPr>
          <w:p w14:paraId="7F9526D9" w14:textId="77777777" w:rsidR="00F15669" w:rsidRPr="00127D9A" w:rsidRDefault="00F15669" w:rsidP="0010629C">
            <w:pPr>
              <w:rPr>
                <w:rFonts w:asciiTheme="majorBidi" w:hAnsiTheme="majorBidi" w:cstheme="majorBidi"/>
                <w:sz w:val="22"/>
                <w:szCs w:val="22"/>
              </w:rPr>
            </w:pPr>
            <w:r w:rsidRPr="00127D9A">
              <w:rPr>
                <w:rFonts w:asciiTheme="majorBidi" w:hAnsiTheme="majorBidi" w:cstheme="majorBidi"/>
                <w:sz w:val="22"/>
                <w:szCs w:val="22"/>
              </w:rPr>
              <w:t>Dokumentai gali būti teikiami lietuvių ir anglų kalbomis.</w:t>
            </w:r>
          </w:p>
          <w:p w14:paraId="18004B9F" w14:textId="77777777" w:rsidR="00F15669" w:rsidRPr="00127D9A" w:rsidRDefault="00F15669" w:rsidP="0010629C">
            <w:pPr>
              <w:rPr>
                <w:rFonts w:asciiTheme="majorBidi" w:hAnsiTheme="majorBidi" w:cstheme="majorBidi"/>
                <w:sz w:val="22"/>
                <w:szCs w:val="22"/>
                <w:highlight w:val="yellow"/>
              </w:rPr>
            </w:pPr>
            <w:r w:rsidRPr="00127D9A">
              <w:rPr>
                <w:rFonts w:asciiTheme="majorBidi" w:hAnsiTheme="majorBidi" w:cstheme="majorBidi"/>
                <w:b/>
                <w:bCs/>
                <w:sz w:val="22"/>
                <w:szCs w:val="22"/>
              </w:rPr>
              <w:t>Dokumentai, kuriuose nenurodytas jų galiojimo terminas, turi būti išduoti ar atspausdinti iš informacinės sistemos ne anksčiau kaip likus 3 mėnesiams iki tos dienos, kurią perkančiosios organizacijos prašymu tiekėjas turi pateikti dokumentus.</w:t>
            </w:r>
          </w:p>
        </w:tc>
      </w:tr>
    </w:tbl>
    <w:p w14:paraId="062529B1" w14:textId="77777777" w:rsidR="00F15669" w:rsidRPr="00F15669" w:rsidRDefault="00F15669" w:rsidP="00F15669">
      <w:pPr>
        <w:rPr>
          <w:rFonts w:eastAsia="Calibri"/>
        </w:rPr>
      </w:pPr>
    </w:p>
    <w:p w14:paraId="7173F031" w14:textId="77777777" w:rsidR="0044159A" w:rsidRPr="001D75FF" w:rsidRDefault="0044159A" w:rsidP="00C007FB">
      <w:pPr>
        <w:pStyle w:val="Antrat1"/>
        <w:rPr>
          <w:sz w:val="22"/>
          <w:szCs w:val="22"/>
        </w:rPr>
      </w:pPr>
      <w:bookmarkStart w:id="18" w:name="_Toc497119263"/>
      <w:r w:rsidRPr="001D75FF">
        <w:rPr>
          <w:sz w:val="22"/>
          <w:szCs w:val="22"/>
        </w:rPr>
        <w:t>RĖMIMASIS KITŲ ŪKIO SUBJEKTŲ PAJĖGUMAIS IR SUB</w:t>
      </w:r>
      <w:r w:rsidR="000D6E46" w:rsidRPr="001D75FF">
        <w:rPr>
          <w:sz w:val="22"/>
          <w:szCs w:val="22"/>
        </w:rPr>
        <w:t>RANGOVŲ (SUBT</w:t>
      </w:r>
      <w:r w:rsidRPr="001D75FF">
        <w:rPr>
          <w:sz w:val="22"/>
          <w:szCs w:val="22"/>
        </w:rPr>
        <w:t>E</w:t>
      </w:r>
      <w:r w:rsidR="000D6E46" w:rsidRPr="001D75FF">
        <w:rPr>
          <w:sz w:val="22"/>
          <w:szCs w:val="22"/>
        </w:rPr>
        <w:t>I</w:t>
      </w:r>
      <w:r w:rsidRPr="001D75FF">
        <w:rPr>
          <w:sz w:val="22"/>
          <w:szCs w:val="22"/>
        </w:rPr>
        <w:t>KĖJŲ</w:t>
      </w:r>
      <w:r w:rsidR="000D6E46" w:rsidRPr="001D75FF">
        <w:rPr>
          <w:sz w:val="22"/>
          <w:szCs w:val="22"/>
        </w:rPr>
        <w:t>)</w:t>
      </w:r>
      <w:r w:rsidRPr="001D75FF">
        <w:rPr>
          <w:sz w:val="22"/>
          <w:szCs w:val="22"/>
        </w:rPr>
        <w:t xml:space="preserve"> PASITELKIMAS</w:t>
      </w:r>
      <w:bookmarkEnd w:id="18"/>
      <w:r w:rsidRPr="001D75FF">
        <w:rPr>
          <w:sz w:val="22"/>
          <w:szCs w:val="22"/>
        </w:rPr>
        <w:t xml:space="preserve"> </w:t>
      </w:r>
    </w:p>
    <w:p w14:paraId="07D2853C" w14:textId="77777777" w:rsidR="0044159A" w:rsidRPr="001D75FF" w:rsidRDefault="0044159A" w:rsidP="0044159A">
      <w:pPr>
        <w:rPr>
          <w:sz w:val="22"/>
          <w:szCs w:val="22"/>
        </w:rPr>
      </w:pPr>
    </w:p>
    <w:p w14:paraId="324E04F9" w14:textId="77777777" w:rsidR="00C007FB" w:rsidRPr="001D75FF" w:rsidRDefault="00C007FB" w:rsidP="0020275D">
      <w:pPr>
        <w:pStyle w:val="Sraopastraipa"/>
        <w:keepNext/>
        <w:numPr>
          <w:ilvl w:val="0"/>
          <w:numId w:val="10"/>
        </w:numPr>
        <w:autoSpaceDN w:val="0"/>
        <w:contextualSpacing w:val="0"/>
        <w:jc w:val="center"/>
        <w:outlineLvl w:val="3"/>
        <w:rPr>
          <w:rFonts w:ascii="Times New Roman" w:eastAsia="Times New Roman" w:hAnsi="Times New Roman"/>
          <w:b/>
          <w:caps/>
          <w:vanish/>
          <w:lang w:eastAsia="lt-LT"/>
        </w:rPr>
      </w:pPr>
    </w:p>
    <w:p w14:paraId="76218471" w14:textId="77777777" w:rsidR="0044159A" w:rsidRPr="001D75FF" w:rsidRDefault="0044159A" w:rsidP="0020275D">
      <w:pPr>
        <w:pStyle w:val="Sraopastraipa"/>
        <w:numPr>
          <w:ilvl w:val="1"/>
          <w:numId w:val="10"/>
        </w:numPr>
        <w:ind w:left="0" w:firstLine="567"/>
        <w:rPr>
          <w:rFonts w:ascii="Times New Roman" w:hAnsi="Times New Roman"/>
        </w:rPr>
      </w:pPr>
      <w:r w:rsidRPr="001D75FF">
        <w:rPr>
          <w:rFonts w:ascii="Times New Roman" w:hAnsi="Times New Roman"/>
        </w:rPr>
        <w:t>Tiekėjas gali remtis kitų ūkio subjektų pajėgumais, kad atitiktų finansinio, ekonominio, techninio ir (arba) profesinio pajėgumo reikalavimus</w:t>
      </w:r>
      <w:r w:rsidR="000D6E46" w:rsidRPr="001D75FF">
        <w:rPr>
          <w:rFonts w:ascii="Times New Roman" w:hAnsi="Times New Roman"/>
        </w:rPr>
        <w:t xml:space="preserve"> (jeigu tokius reikalavimus Perkančioji organizacija kelia), </w:t>
      </w:r>
      <w:r w:rsidRPr="001D75FF">
        <w:rPr>
          <w:rFonts w:ascii="Times New Roman" w:hAnsi="Times New Roman"/>
        </w:rPr>
        <w:t>neatsižvelgiant į ryšio su tais ūkio subjektais teisinį pobūdį ir laikantis šio skyriaus 7.2</w:t>
      </w:r>
      <w:r w:rsidR="00B11161" w:rsidRPr="001D75FF">
        <w:rPr>
          <w:rFonts w:ascii="Times New Roman" w:hAnsi="Times New Roman"/>
        </w:rPr>
        <w:t>.</w:t>
      </w:r>
      <w:r w:rsidRPr="001D75FF">
        <w:rPr>
          <w:rFonts w:ascii="Times New Roman" w:hAnsi="Times New Roman"/>
        </w:rPr>
        <w:t xml:space="preserve"> punkte nustatyto reikalavimo. </w:t>
      </w:r>
    </w:p>
    <w:p w14:paraId="3C7F0BCC" w14:textId="77777777" w:rsidR="00E230CE" w:rsidRPr="001D75FF" w:rsidRDefault="0044159A" w:rsidP="00E230CE">
      <w:pPr>
        <w:pStyle w:val="Sraopastraipa"/>
        <w:numPr>
          <w:ilvl w:val="1"/>
          <w:numId w:val="10"/>
        </w:numPr>
        <w:ind w:left="0" w:firstLine="567"/>
        <w:rPr>
          <w:rFonts w:ascii="Times New Roman" w:hAnsi="Times New Roman"/>
        </w:rPr>
      </w:pPr>
      <w:r w:rsidRPr="001D75FF">
        <w:rPr>
          <w:rFonts w:ascii="Times New Roman" w:hAnsi="Times New Roman"/>
          <w:color w:val="000000"/>
        </w:rPr>
        <w:t xml:space="preserve">Tiekėjas gali remtis kitų ūkio subjektų pajėgumais, kad atitiktų reikalavimus dėl išsilavinimo, profesinės kvalifikacijos, profesinės patirties, turėti specialų leidimą ir (arba) būti tam tikros organizacijos nariu (jeigu tokius reikalavimus Perkančioji organizacija kelia) </w:t>
      </w:r>
      <w:r w:rsidRPr="001D75FF">
        <w:rPr>
          <w:rFonts w:ascii="Times New Roman" w:hAnsi="Times New Roman"/>
          <w:b/>
          <w:bCs/>
          <w:color w:val="000000"/>
        </w:rPr>
        <w:t>tik tuo atveju, jeigu tie subjektai patys t</w:t>
      </w:r>
      <w:r w:rsidR="00F213FE" w:rsidRPr="001D75FF">
        <w:rPr>
          <w:rFonts w:ascii="Times New Roman" w:hAnsi="Times New Roman"/>
          <w:b/>
          <w:bCs/>
          <w:color w:val="000000"/>
        </w:rPr>
        <w:t>eiks</w:t>
      </w:r>
      <w:r w:rsidR="0030510F" w:rsidRPr="001D75FF">
        <w:rPr>
          <w:rFonts w:ascii="Times New Roman" w:hAnsi="Times New Roman"/>
          <w:b/>
          <w:bCs/>
          <w:color w:val="000000"/>
        </w:rPr>
        <w:t xml:space="preserve"> </w:t>
      </w:r>
      <w:r w:rsidR="00F213FE" w:rsidRPr="001D75FF">
        <w:rPr>
          <w:rFonts w:ascii="Times New Roman" w:hAnsi="Times New Roman"/>
          <w:b/>
          <w:bCs/>
          <w:color w:val="000000"/>
        </w:rPr>
        <w:t>paslaugas</w:t>
      </w:r>
      <w:r w:rsidRPr="001D75FF">
        <w:rPr>
          <w:rFonts w:ascii="Times New Roman" w:hAnsi="Times New Roman"/>
          <w:color w:val="000000"/>
        </w:rPr>
        <w:t xml:space="preserve">, </w:t>
      </w:r>
      <w:r w:rsidRPr="001D75FF">
        <w:rPr>
          <w:rFonts w:ascii="Times New Roman" w:hAnsi="Times New Roman"/>
          <w:b/>
          <w:bCs/>
          <w:color w:val="000000"/>
        </w:rPr>
        <w:t>kuri</w:t>
      </w:r>
      <w:r w:rsidR="00F213FE" w:rsidRPr="001D75FF">
        <w:rPr>
          <w:rFonts w:ascii="Times New Roman" w:hAnsi="Times New Roman"/>
          <w:b/>
          <w:bCs/>
          <w:color w:val="000000"/>
        </w:rPr>
        <w:t>o</w:t>
      </w:r>
      <w:r w:rsidRPr="001D75FF">
        <w:rPr>
          <w:rFonts w:ascii="Times New Roman" w:hAnsi="Times New Roman"/>
          <w:b/>
          <w:bCs/>
          <w:color w:val="000000"/>
        </w:rPr>
        <w:t xml:space="preserve">ms reikia jų turimų pajėgumų. </w:t>
      </w:r>
    </w:p>
    <w:p w14:paraId="61E73E57" w14:textId="77777777" w:rsidR="0044159A" w:rsidRPr="001D75FF" w:rsidRDefault="0044159A" w:rsidP="0020275D">
      <w:pPr>
        <w:pStyle w:val="Sraopastraipa"/>
        <w:numPr>
          <w:ilvl w:val="1"/>
          <w:numId w:val="10"/>
        </w:numPr>
        <w:ind w:left="0" w:firstLine="567"/>
        <w:rPr>
          <w:rFonts w:ascii="Times New Roman" w:hAnsi="Times New Roman"/>
        </w:rPr>
      </w:pPr>
      <w:r w:rsidRPr="001D75FF">
        <w:rPr>
          <w:rFonts w:ascii="Times New Roman" w:hAnsi="Times New Roman"/>
          <w:color w:val="000000"/>
        </w:rPr>
        <w:t>Šio skyriaus 7.1</w:t>
      </w:r>
      <w:r w:rsidR="00B11161" w:rsidRPr="001D75FF">
        <w:rPr>
          <w:rFonts w:ascii="Times New Roman" w:hAnsi="Times New Roman"/>
          <w:color w:val="000000"/>
        </w:rPr>
        <w:t>.</w:t>
      </w:r>
      <w:r w:rsidRPr="001D75FF">
        <w:rPr>
          <w:rFonts w:ascii="Times New Roman" w:hAnsi="Times New Roman"/>
          <w:color w:val="000000"/>
        </w:rPr>
        <w:t xml:space="preserve"> ir 7.2</w:t>
      </w:r>
      <w:r w:rsidR="00B11161" w:rsidRPr="001D75FF">
        <w:rPr>
          <w:rFonts w:ascii="Times New Roman" w:hAnsi="Times New Roman"/>
          <w:color w:val="000000"/>
        </w:rPr>
        <w:t>.</w:t>
      </w:r>
      <w:r w:rsidRPr="001D75FF">
        <w:rPr>
          <w:rFonts w:ascii="Times New Roman" w:hAnsi="Times New Roman"/>
          <w:color w:val="000000"/>
        </w:rPr>
        <w:t xml:space="preserve"> punktuose nurodytomis sąlygomis tiekėjų grupė gali remtis grupės dalyvių arba kitų ūkio subjektų pajėgumais. </w:t>
      </w:r>
    </w:p>
    <w:p w14:paraId="7F4F7D12" w14:textId="6C32517C" w:rsidR="0044159A" w:rsidRPr="001D75FF" w:rsidRDefault="0044159A" w:rsidP="0020275D">
      <w:pPr>
        <w:pStyle w:val="Sraopastraipa"/>
        <w:numPr>
          <w:ilvl w:val="1"/>
          <w:numId w:val="10"/>
        </w:numPr>
        <w:ind w:left="0" w:firstLine="567"/>
        <w:rPr>
          <w:rFonts w:ascii="Times New Roman" w:hAnsi="Times New Roman"/>
        </w:rPr>
      </w:pPr>
      <w:r w:rsidRPr="001D75FF">
        <w:rPr>
          <w:rFonts w:ascii="Times New Roman" w:hAnsi="Times New Roman"/>
          <w:color w:val="000000"/>
        </w:rPr>
        <w:t xml:space="preserve">Jeigu tiekėjas remiasi kito ūkio subjekto pajėgumais, jis, teikdamas pasiūlymą, turi pateikti įrodymus, kurie patvirtintų, kad tiekėjui ūkio subjektų ištekliai bus prieinami per visą sutartinių įsipareigojimų vykdymo </w:t>
      </w:r>
      <w:r w:rsidRPr="001D75FF">
        <w:rPr>
          <w:rFonts w:ascii="Times New Roman" w:hAnsi="Times New Roman"/>
          <w:color w:val="000000"/>
        </w:rPr>
        <w:lastRenderedPageBreak/>
        <w:t>laikotarpį. Tokiais įrodymais gali būti ūkio subjekto įsipareigojimas (deklaracija), kad jis turi reikiamus išteklius, sutartis su tiekėju ir pan.</w:t>
      </w:r>
      <w:r w:rsidR="00BC4482" w:rsidRPr="001D75FF">
        <w:rPr>
          <w:rFonts w:ascii="Times New Roman" w:hAnsi="Times New Roman"/>
          <w:color w:val="000000"/>
        </w:rPr>
        <w:t xml:space="preserve"> </w:t>
      </w:r>
      <w:r w:rsidR="00BC4482" w:rsidRPr="001D75FF">
        <w:rPr>
          <w:rFonts w:ascii="Times New Roman" w:hAnsi="Times New Roman"/>
          <w:b/>
          <w:bCs/>
          <w:color w:val="000000"/>
        </w:rPr>
        <w:t xml:space="preserve">Taip pat su </w:t>
      </w:r>
      <w:r w:rsidR="00BC4482" w:rsidRPr="001D75FF">
        <w:rPr>
          <w:rFonts w:ascii="Times New Roman" w:hAnsi="Times New Roman"/>
          <w:b/>
          <w:lang w:eastAsia="ar-SA"/>
        </w:rPr>
        <w:t>pasiūlymu turi būti pateiktas kiekvieno ūkio subjekto EBVPD.</w:t>
      </w:r>
    </w:p>
    <w:p w14:paraId="277E2A34" w14:textId="77777777" w:rsidR="0044159A" w:rsidRPr="001D75FF" w:rsidRDefault="0044159A" w:rsidP="0020275D">
      <w:pPr>
        <w:pStyle w:val="Sraopastraipa"/>
        <w:numPr>
          <w:ilvl w:val="1"/>
          <w:numId w:val="10"/>
        </w:numPr>
        <w:ind w:left="0" w:firstLine="567"/>
        <w:rPr>
          <w:rFonts w:ascii="Times New Roman" w:hAnsi="Times New Roman"/>
        </w:rPr>
      </w:pPr>
      <w:r w:rsidRPr="001D75FF">
        <w:rPr>
          <w:rFonts w:ascii="Times New Roman" w:hAnsi="Times New Roman"/>
          <w:color w:val="000000"/>
        </w:rPr>
        <w:t xml:space="preserve">Jei Perkančioji organizacija nustato reikalavimus tiekėjams dėl ekonominio ir finansinio pajėgumo, tiekėjas ir ūkio subjektai, kurių pajėgumais remiasi, kad atitiktų ekonominio ir finansinio pajėgumo reikalavimus, turi prisiimti solidarią atsakomybę už pirkimo sutarties įvykdymą. </w:t>
      </w:r>
    </w:p>
    <w:p w14:paraId="2E25E0BD" w14:textId="6D3E7CAE" w:rsidR="0044159A" w:rsidRPr="001D75FF" w:rsidRDefault="0044159A" w:rsidP="0020275D">
      <w:pPr>
        <w:pStyle w:val="Sraopastraipa"/>
        <w:numPr>
          <w:ilvl w:val="1"/>
          <w:numId w:val="10"/>
        </w:numPr>
        <w:ind w:left="0" w:firstLine="567"/>
        <w:rPr>
          <w:rFonts w:ascii="Times New Roman" w:hAnsi="Times New Roman"/>
        </w:rPr>
      </w:pPr>
      <w:r w:rsidRPr="001D75FF">
        <w:rPr>
          <w:rFonts w:ascii="Times New Roman" w:hAnsi="Times New Roman"/>
          <w:color w:val="000000"/>
        </w:rPr>
        <w:t xml:space="preserve">Tiekėjas savo pasiūlyme, užpildant </w:t>
      </w:r>
      <w:r w:rsidR="00DD17F7" w:rsidRPr="001D75FF">
        <w:rPr>
          <w:rFonts w:ascii="Times New Roman" w:hAnsi="Times New Roman"/>
          <w:color w:val="000000"/>
        </w:rPr>
        <w:t>pirkimo</w:t>
      </w:r>
      <w:r w:rsidRPr="001D75FF">
        <w:rPr>
          <w:rFonts w:ascii="Times New Roman" w:hAnsi="Times New Roman"/>
          <w:color w:val="000000"/>
        </w:rPr>
        <w:t xml:space="preserve"> sąlygų </w:t>
      </w:r>
      <w:r w:rsidR="00B41B5F" w:rsidRPr="001D75FF">
        <w:rPr>
          <w:rFonts w:ascii="Times New Roman" w:hAnsi="Times New Roman"/>
          <w:b/>
          <w:color w:val="000000"/>
        </w:rPr>
        <w:t>1</w:t>
      </w:r>
      <w:r w:rsidRPr="001D75FF">
        <w:rPr>
          <w:rFonts w:ascii="Times New Roman" w:hAnsi="Times New Roman"/>
          <w:b/>
          <w:color w:val="000000"/>
        </w:rPr>
        <w:t xml:space="preserve"> priede</w:t>
      </w:r>
      <w:r w:rsidRPr="001D75FF">
        <w:rPr>
          <w:rFonts w:ascii="Times New Roman" w:hAnsi="Times New Roman"/>
          <w:color w:val="000000"/>
        </w:rPr>
        <w:t xml:space="preserve"> pateiktą </w:t>
      </w:r>
      <w:r w:rsidR="00DD17F7" w:rsidRPr="001D75FF">
        <w:rPr>
          <w:rFonts w:ascii="Times New Roman" w:hAnsi="Times New Roman"/>
          <w:color w:val="000000"/>
        </w:rPr>
        <w:t xml:space="preserve">pasiūlymo </w:t>
      </w:r>
      <w:r w:rsidRPr="001D75FF">
        <w:rPr>
          <w:rFonts w:ascii="Times New Roman" w:hAnsi="Times New Roman"/>
          <w:color w:val="000000"/>
        </w:rPr>
        <w:t>formą</w:t>
      </w:r>
      <w:r w:rsidR="001E15F6" w:rsidRPr="001D75FF">
        <w:rPr>
          <w:rFonts w:ascii="Times New Roman" w:hAnsi="Times New Roman"/>
          <w:color w:val="000000"/>
        </w:rPr>
        <w:t xml:space="preserve">, </w:t>
      </w:r>
      <w:r w:rsidRPr="001D75FF">
        <w:rPr>
          <w:rFonts w:ascii="Times New Roman" w:hAnsi="Times New Roman"/>
          <w:color w:val="000000"/>
        </w:rPr>
        <w:t>privalo nurodyti:</w:t>
      </w:r>
      <w:r w:rsidR="00DD17F7" w:rsidRPr="001D75FF">
        <w:rPr>
          <w:rFonts w:ascii="Times New Roman" w:hAnsi="Times New Roman"/>
          <w:color w:val="000000"/>
        </w:rPr>
        <w:t xml:space="preserve"> </w:t>
      </w:r>
    </w:p>
    <w:p w14:paraId="7E2B6FF3" w14:textId="77777777" w:rsidR="00E53B1A" w:rsidRPr="001D75FF" w:rsidRDefault="0044159A" w:rsidP="0020275D">
      <w:pPr>
        <w:pStyle w:val="Betarp1"/>
        <w:numPr>
          <w:ilvl w:val="2"/>
          <w:numId w:val="10"/>
        </w:numPr>
        <w:ind w:left="0" w:firstLine="567"/>
        <w:jc w:val="both"/>
      </w:pPr>
      <w:r w:rsidRPr="001D75FF">
        <w:rPr>
          <w:color w:val="000000"/>
        </w:rPr>
        <w:t xml:space="preserve">ūkio subjektus, kurių pajėgumais remiasi tiekėjas, kad atitiktų finansinio, ekonominio, techninio ir (arba) profesinio pajėgumo reikalavimus (jeigu tokius reikalavimus </w:t>
      </w:r>
      <w:r w:rsidR="00A91F82" w:rsidRPr="001D75FF">
        <w:rPr>
          <w:color w:val="000000"/>
        </w:rPr>
        <w:t>Perkančioji organizacija</w:t>
      </w:r>
      <w:r w:rsidRPr="001D75FF">
        <w:rPr>
          <w:color w:val="000000"/>
        </w:rPr>
        <w:t xml:space="preserve"> kelia). </w:t>
      </w:r>
      <w:r w:rsidRPr="001D75FF">
        <w:rPr>
          <w:b/>
          <w:bCs/>
          <w:color w:val="000000"/>
        </w:rPr>
        <w:t xml:space="preserve">Šiais ūkio subjektais laikomi ir ekspertai, kurie </w:t>
      </w:r>
      <w:r w:rsidRPr="001D75FF">
        <w:rPr>
          <w:color w:val="000000"/>
        </w:rPr>
        <w:t xml:space="preserve">pirkimo laimėjimo ir pirkimo sutarties sudarymo atveju </w:t>
      </w:r>
      <w:r w:rsidRPr="001D75FF">
        <w:rPr>
          <w:b/>
          <w:bCs/>
          <w:color w:val="000000"/>
        </w:rPr>
        <w:t xml:space="preserve">bus įdarbinti </w:t>
      </w:r>
      <w:r w:rsidRPr="001D75FF">
        <w:rPr>
          <w:color w:val="000000"/>
        </w:rPr>
        <w:t xml:space="preserve">tiekėjo. </w:t>
      </w:r>
    </w:p>
    <w:p w14:paraId="6372AD71" w14:textId="2A692C45" w:rsidR="00267DF4" w:rsidRPr="001D75FF" w:rsidRDefault="0044159A" w:rsidP="0020275D">
      <w:pPr>
        <w:pStyle w:val="Betarp1"/>
        <w:numPr>
          <w:ilvl w:val="2"/>
          <w:numId w:val="10"/>
        </w:numPr>
        <w:ind w:left="0" w:firstLine="567"/>
        <w:jc w:val="both"/>
      </w:pPr>
      <w:r w:rsidRPr="001D75FF">
        <w:rPr>
          <w:b/>
          <w:bCs/>
          <w:color w:val="000000"/>
        </w:rPr>
        <w:t xml:space="preserve">kokiai pirkimo sutarties daliai </w:t>
      </w:r>
      <w:r w:rsidRPr="001D75FF">
        <w:rPr>
          <w:color w:val="000000"/>
        </w:rPr>
        <w:t xml:space="preserve">ir kokius </w:t>
      </w:r>
      <w:r w:rsidR="000D6E46" w:rsidRPr="001D75FF">
        <w:rPr>
          <w:b/>
          <w:color w:val="000000"/>
        </w:rPr>
        <w:t>subrangovus (</w:t>
      </w:r>
      <w:r w:rsidR="000D6E46" w:rsidRPr="001D75FF">
        <w:rPr>
          <w:b/>
          <w:bCs/>
          <w:color w:val="000000"/>
        </w:rPr>
        <w:t>subt</w:t>
      </w:r>
      <w:r w:rsidRPr="001D75FF">
        <w:rPr>
          <w:b/>
          <w:bCs/>
          <w:color w:val="000000"/>
        </w:rPr>
        <w:t>e</w:t>
      </w:r>
      <w:r w:rsidR="000D6E46" w:rsidRPr="001D75FF">
        <w:rPr>
          <w:b/>
          <w:bCs/>
          <w:color w:val="000000"/>
        </w:rPr>
        <w:t>i</w:t>
      </w:r>
      <w:r w:rsidRPr="001D75FF">
        <w:rPr>
          <w:b/>
          <w:bCs/>
          <w:color w:val="000000"/>
        </w:rPr>
        <w:t>kėjus</w:t>
      </w:r>
      <w:r w:rsidR="000D6E46" w:rsidRPr="001D75FF">
        <w:rPr>
          <w:b/>
          <w:bCs/>
          <w:color w:val="000000"/>
        </w:rPr>
        <w:t>)</w:t>
      </w:r>
      <w:r w:rsidRPr="001D75FF">
        <w:rPr>
          <w:color w:val="000000"/>
        </w:rPr>
        <w:t xml:space="preserve">, jeigu jie yra žinomi, </w:t>
      </w:r>
      <w:r w:rsidRPr="001D75FF">
        <w:rPr>
          <w:b/>
          <w:bCs/>
          <w:color w:val="000000"/>
        </w:rPr>
        <w:t>jis ketina pasitelkti</w:t>
      </w:r>
      <w:r w:rsidR="00A91F82" w:rsidRPr="001D75FF">
        <w:rPr>
          <w:color w:val="000000"/>
        </w:rPr>
        <w:t>, t.</w:t>
      </w:r>
      <w:r w:rsidR="00A71CA3" w:rsidRPr="001D75FF">
        <w:rPr>
          <w:color w:val="000000"/>
        </w:rPr>
        <w:t xml:space="preserve"> </w:t>
      </w:r>
      <w:r w:rsidRPr="001D75FF">
        <w:rPr>
          <w:color w:val="000000"/>
        </w:rPr>
        <w:t xml:space="preserve">y. tiekėjas pasiūlyme neprivalo nurodyti, kokius </w:t>
      </w:r>
      <w:r w:rsidR="000D6E46" w:rsidRPr="001D75FF">
        <w:rPr>
          <w:color w:val="000000"/>
        </w:rPr>
        <w:t>subrangovus (</w:t>
      </w:r>
      <w:r w:rsidRPr="001D75FF">
        <w:rPr>
          <w:color w:val="000000"/>
        </w:rPr>
        <w:t>subt</w:t>
      </w:r>
      <w:r w:rsidR="000D6E46" w:rsidRPr="001D75FF">
        <w:rPr>
          <w:color w:val="000000"/>
        </w:rPr>
        <w:t>e</w:t>
      </w:r>
      <w:r w:rsidRPr="001D75FF">
        <w:rPr>
          <w:color w:val="000000"/>
        </w:rPr>
        <w:t>ikėjus</w:t>
      </w:r>
      <w:r w:rsidR="000D6E46" w:rsidRPr="001D75FF">
        <w:rPr>
          <w:color w:val="000000"/>
        </w:rPr>
        <w:t>)</w:t>
      </w:r>
      <w:r w:rsidRPr="001D75FF">
        <w:rPr>
          <w:color w:val="000000"/>
        </w:rPr>
        <w:t xml:space="preserve"> pasitelks pirkimo sutarties vykdymui ir šią informaciją gali nurodyti vėliau, jei bus nustatytas laimėtoju ir su juo bus sudaroma pirkimo sutartis. </w:t>
      </w:r>
      <w:r w:rsidR="000D6E46" w:rsidRPr="001D75FF">
        <w:rPr>
          <w:color w:val="000000"/>
        </w:rPr>
        <w:t>Su</w:t>
      </w:r>
      <w:r w:rsidR="00ED48D2" w:rsidRPr="001D75FF">
        <w:rPr>
          <w:color w:val="000000"/>
        </w:rPr>
        <w:t>brangovų (subtiekėjų</w:t>
      </w:r>
      <w:r w:rsidR="000D6E46" w:rsidRPr="001D75FF">
        <w:rPr>
          <w:color w:val="000000"/>
        </w:rPr>
        <w:t>)</w:t>
      </w:r>
      <w:r w:rsidRPr="001D75FF">
        <w:rPr>
          <w:color w:val="000000"/>
        </w:rPr>
        <w:t xml:space="preserve"> pasitelkimo tvarka nustatyta pirkimo sutarties nuostatose (</w:t>
      </w:r>
      <w:r w:rsidR="00DF33C0" w:rsidRPr="001D75FF">
        <w:rPr>
          <w:color w:val="000000"/>
        </w:rPr>
        <w:t>p</w:t>
      </w:r>
      <w:r w:rsidR="006C3F42" w:rsidRPr="001D75FF">
        <w:rPr>
          <w:color w:val="000000"/>
        </w:rPr>
        <w:t>irkimo sąlygų</w:t>
      </w:r>
      <w:r w:rsidR="006B5959" w:rsidRPr="001D75FF">
        <w:rPr>
          <w:color w:val="000000"/>
        </w:rPr>
        <w:t xml:space="preserve"> </w:t>
      </w:r>
      <w:r w:rsidR="00C3633D" w:rsidRPr="001D75FF">
        <w:rPr>
          <w:b/>
          <w:bCs/>
          <w:color w:val="000000"/>
        </w:rPr>
        <w:t>4</w:t>
      </w:r>
      <w:r w:rsidR="00AB5F9C" w:rsidRPr="001D75FF">
        <w:rPr>
          <w:b/>
          <w:color w:val="000000"/>
        </w:rPr>
        <w:t xml:space="preserve"> </w:t>
      </w:r>
      <w:r w:rsidRPr="001D75FF">
        <w:rPr>
          <w:b/>
          <w:color w:val="000000"/>
        </w:rPr>
        <w:t>priedas</w:t>
      </w:r>
      <w:r w:rsidRPr="001D75FF">
        <w:rPr>
          <w:color w:val="000000"/>
        </w:rPr>
        <w:t xml:space="preserve">). </w:t>
      </w:r>
    </w:p>
    <w:p w14:paraId="24DF53C6" w14:textId="77777777" w:rsidR="00BC4482" w:rsidRPr="001D75FF" w:rsidRDefault="0044159A" w:rsidP="00BC4482">
      <w:pPr>
        <w:pStyle w:val="Betarp1"/>
        <w:numPr>
          <w:ilvl w:val="2"/>
          <w:numId w:val="10"/>
        </w:numPr>
        <w:ind w:left="0" w:firstLine="567"/>
        <w:jc w:val="both"/>
      </w:pPr>
      <w:r w:rsidRPr="001D75FF">
        <w:rPr>
          <w:color w:val="000000"/>
        </w:rPr>
        <w:t xml:space="preserve">Jeigu ūkio subjektas pasiūlyme nėra nurodomas, šio ūkio subjekto pajėgumais remtis negalima. Tačiau, </w:t>
      </w:r>
      <w:r w:rsidRPr="001D75FF">
        <w:rPr>
          <w:color w:val="000000"/>
          <w:u w:val="single"/>
        </w:rPr>
        <w:t>jeigu</w:t>
      </w:r>
      <w:r w:rsidRPr="001D75FF">
        <w:rPr>
          <w:color w:val="000000"/>
        </w:rPr>
        <w:t xml:space="preserve"> pasiūlyme nurodytas </w:t>
      </w:r>
      <w:r w:rsidRPr="001D75FF">
        <w:rPr>
          <w:color w:val="000000"/>
          <w:u w:val="single"/>
        </w:rPr>
        <w:t>ūkio subjektas netenkina</w:t>
      </w:r>
      <w:r w:rsidRPr="001D75FF">
        <w:rPr>
          <w:color w:val="000000"/>
        </w:rPr>
        <w:t xml:space="preserve"> </w:t>
      </w:r>
      <w:r w:rsidR="00267DF4" w:rsidRPr="001D75FF">
        <w:rPr>
          <w:color w:val="000000"/>
        </w:rPr>
        <w:t>jam keliamų kvalifikacijos reikalavimų arba jo padėtis atitinka bent vieną pagal Viešųjų pirkimų įstatymo 46 straipsnį Perkančiosios organizacijos nustatytą pašalinimo pagrindą</w:t>
      </w:r>
      <w:r w:rsidRPr="001D75FF">
        <w:rPr>
          <w:color w:val="000000"/>
        </w:rPr>
        <w:t xml:space="preserve">, jis per </w:t>
      </w:r>
      <w:r w:rsidR="00DD17F7" w:rsidRPr="001D75FF">
        <w:rPr>
          <w:color w:val="000000"/>
        </w:rPr>
        <w:t>Perkančiosios organizacijos</w:t>
      </w:r>
      <w:r w:rsidRPr="001D75FF">
        <w:rPr>
          <w:color w:val="000000"/>
        </w:rPr>
        <w:t xml:space="preserve"> CVP IS susirašinėjimo priemonėmis nustatytą terminą </w:t>
      </w:r>
      <w:r w:rsidRPr="001D75FF">
        <w:rPr>
          <w:color w:val="000000"/>
          <w:u w:val="single"/>
        </w:rPr>
        <w:t>gali būti pakeičiamas</w:t>
      </w:r>
      <w:r w:rsidRPr="001D75FF">
        <w:rPr>
          <w:color w:val="000000"/>
        </w:rPr>
        <w:t xml:space="preserve"> reikalavimus atitinkančiu ūkio subjektu. </w:t>
      </w:r>
    </w:p>
    <w:p w14:paraId="6DD54C11" w14:textId="4D9D139C" w:rsidR="00BC4482" w:rsidRPr="001D75FF" w:rsidRDefault="00BC4482" w:rsidP="00BC4482">
      <w:pPr>
        <w:pStyle w:val="Betarp1"/>
        <w:numPr>
          <w:ilvl w:val="2"/>
          <w:numId w:val="10"/>
        </w:numPr>
        <w:ind w:left="0" w:firstLine="567"/>
        <w:jc w:val="both"/>
      </w:pPr>
      <w:r w:rsidRPr="001D75FF">
        <w:t>Jeigu paaiškėja, kad tiekėjas, nenurodęs jog remiasi kitų ūkio subjektų pajėgumais (kvalifikacija) (nepriklausomai nuo jų statuso t. y., ar tai būtų subtiekėjas ar ūkio subjektas, kurį laimėjimo atveju tiekėjas ketina įdarbinti (jei keliami kvalifikacijos reikalavimai specialistams)), pats neatitinka pirkimo dokumentuose suformuluotų kvalifikacijos reikalavimų, jis neįgyja teisės po pasiūlymų pateikimo termino pabaigos pasitelkti (nurodyti) naujų subjektų tam, kad atitiktų kvalifikacijos reikalavimus.</w:t>
      </w:r>
    </w:p>
    <w:p w14:paraId="37BA7CB8" w14:textId="77777777" w:rsidR="0044159A" w:rsidRPr="001D75FF" w:rsidRDefault="0044159A" w:rsidP="0020275D">
      <w:pPr>
        <w:pStyle w:val="Sraopastraipa"/>
        <w:numPr>
          <w:ilvl w:val="1"/>
          <w:numId w:val="10"/>
        </w:numPr>
        <w:ind w:left="0" w:firstLine="567"/>
        <w:rPr>
          <w:rFonts w:ascii="Times New Roman" w:hAnsi="Times New Roman"/>
          <w:color w:val="000000"/>
        </w:rPr>
      </w:pPr>
      <w:r w:rsidRPr="001D75FF">
        <w:rPr>
          <w:rFonts w:ascii="Times New Roman" w:hAnsi="Times New Roman"/>
          <w:color w:val="000000"/>
        </w:rPr>
        <w:t xml:space="preserve"> </w:t>
      </w:r>
      <w:r w:rsidR="00DD17F7" w:rsidRPr="001D75FF">
        <w:rPr>
          <w:rFonts w:ascii="Times New Roman" w:hAnsi="Times New Roman"/>
          <w:b/>
          <w:bCs/>
          <w:color w:val="000000"/>
        </w:rPr>
        <w:t>Perkančioji organizacija</w:t>
      </w:r>
      <w:r w:rsidRPr="001D75FF">
        <w:rPr>
          <w:rFonts w:ascii="Times New Roman" w:hAnsi="Times New Roman"/>
          <w:b/>
          <w:bCs/>
          <w:color w:val="000000"/>
        </w:rPr>
        <w:t xml:space="preserve"> neriboja tiekėjų galimybės esminių užduočių atlikimui pasitelkti </w:t>
      </w:r>
      <w:r w:rsidR="001E15F6" w:rsidRPr="001D75FF">
        <w:rPr>
          <w:rFonts w:ascii="Times New Roman" w:hAnsi="Times New Roman"/>
          <w:b/>
          <w:bCs/>
          <w:color w:val="000000"/>
        </w:rPr>
        <w:t>subrangovus (subteikėjus)</w:t>
      </w:r>
      <w:r w:rsidRPr="001D75FF">
        <w:rPr>
          <w:rFonts w:ascii="Times New Roman" w:hAnsi="Times New Roman"/>
          <w:b/>
          <w:bCs/>
          <w:color w:val="000000"/>
        </w:rPr>
        <w:t xml:space="preserve"> ir (arba) tiekėjų grupės narius. </w:t>
      </w:r>
    </w:p>
    <w:p w14:paraId="084F6581" w14:textId="77777777" w:rsidR="0044159A" w:rsidRPr="001D75FF" w:rsidRDefault="0044159A" w:rsidP="00C007FB">
      <w:pPr>
        <w:pStyle w:val="Antrat1"/>
        <w:numPr>
          <w:ilvl w:val="0"/>
          <w:numId w:val="0"/>
        </w:numPr>
        <w:jc w:val="left"/>
        <w:rPr>
          <w:rFonts w:eastAsia="Calibri"/>
          <w:sz w:val="22"/>
          <w:szCs w:val="22"/>
          <w:lang w:eastAsia="en-US"/>
        </w:rPr>
      </w:pPr>
    </w:p>
    <w:p w14:paraId="68F5C45A" w14:textId="77777777" w:rsidR="00DC6AF9" w:rsidRPr="001D75FF" w:rsidRDefault="00CE7E6B" w:rsidP="00C007FB">
      <w:pPr>
        <w:pStyle w:val="Antrat1"/>
        <w:rPr>
          <w:sz w:val="22"/>
          <w:szCs w:val="22"/>
        </w:rPr>
      </w:pPr>
      <w:bookmarkStart w:id="19" w:name="_Toc497119264"/>
      <w:r w:rsidRPr="001D75FF">
        <w:rPr>
          <w:sz w:val="22"/>
          <w:szCs w:val="22"/>
        </w:rPr>
        <w:t>TIEKĖJŲ</w:t>
      </w:r>
      <w:r w:rsidR="00DC6AF9" w:rsidRPr="001D75FF">
        <w:rPr>
          <w:sz w:val="22"/>
          <w:szCs w:val="22"/>
        </w:rPr>
        <w:t xml:space="preserve"> GRUPĖS DALYVAVIMAS PIRKIMO PROCEDŪROSE</w:t>
      </w:r>
      <w:bookmarkEnd w:id="19"/>
    </w:p>
    <w:p w14:paraId="377A9D44" w14:textId="77777777" w:rsidR="00D851A6" w:rsidRPr="001D75FF" w:rsidRDefault="00D851A6" w:rsidP="00D851A6">
      <w:pPr>
        <w:rPr>
          <w:sz w:val="22"/>
          <w:szCs w:val="22"/>
        </w:rPr>
      </w:pPr>
    </w:p>
    <w:p w14:paraId="75F01B1B" w14:textId="77777777" w:rsidR="00C007FB" w:rsidRPr="001D75FF" w:rsidRDefault="00C007FB" w:rsidP="0020275D">
      <w:pPr>
        <w:pStyle w:val="Sraopastraipa"/>
        <w:keepNext/>
        <w:numPr>
          <w:ilvl w:val="0"/>
          <w:numId w:val="10"/>
        </w:numPr>
        <w:autoSpaceDN w:val="0"/>
        <w:contextualSpacing w:val="0"/>
        <w:jc w:val="center"/>
        <w:outlineLvl w:val="3"/>
        <w:rPr>
          <w:rFonts w:ascii="Times New Roman" w:eastAsia="Times New Roman" w:hAnsi="Times New Roman"/>
          <w:b/>
          <w:caps/>
          <w:vanish/>
          <w:lang w:eastAsia="lt-LT"/>
        </w:rPr>
      </w:pPr>
    </w:p>
    <w:p w14:paraId="174CE01C" w14:textId="77777777" w:rsidR="00CE7E6B" w:rsidRPr="001D75FF" w:rsidRDefault="00CE7E6B" w:rsidP="0020275D">
      <w:pPr>
        <w:pStyle w:val="Sraopastraipa"/>
        <w:numPr>
          <w:ilvl w:val="1"/>
          <w:numId w:val="10"/>
        </w:numPr>
        <w:ind w:left="0" w:firstLine="567"/>
        <w:rPr>
          <w:rFonts w:ascii="Times New Roman" w:hAnsi="Times New Roman"/>
        </w:rPr>
      </w:pPr>
      <w:r w:rsidRPr="001D75FF">
        <w:rPr>
          <w:rFonts w:ascii="Times New Roman" w:hAnsi="Times New Roman"/>
        </w:rPr>
        <w:t xml:space="preserve">Jei pirkime dalyvauja tiekėjų grupė, ji pasiūlyme turi pateikti jungtinės veiklos sutarties (toliau – JVS) skaitmeninę kopiją. JVS turi būti nurodyta: </w:t>
      </w:r>
    </w:p>
    <w:p w14:paraId="7B3E4B0A" w14:textId="77777777" w:rsidR="00E53B1A" w:rsidRPr="001D75FF" w:rsidRDefault="00CE7E6B" w:rsidP="0020275D">
      <w:pPr>
        <w:pStyle w:val="Betarp1"/>
        <w:numPr>
          <w:ilvl w:val="2"/>
          <w:numId w:val="10"/>
        </w:numPr>
        <w:ind w:left="0" w:firstLine="567"/>
        <w:jc w:val="both"/>
      </w:pPr>
      <w:r w:rsidRPr="001D75FF">
        <w:t xml:space="preserve"> </w:t>
      </w:r>
      <w:r w:rsidRPr="001D75FF">
        <w:rPr>
          <w:color w:val="000000"/>
        </w:rPr>
        <w:t xml:space="preserve">tiekėjų grupės sudėtis ir kiekvieno tiekėjų grupės nario įsipareigojimai vykdant numatomą su Perkančiąją organizacija sudaryti pirkimo sutartį, šių įsipareigojimų vertės dalis, išreikšta procentiniu dydžiu, įeinanti į bendrą sutarties vertę. </w:t>
      </w:r>
    </w:p>
    <w:p w14:paraId="1FD1B9AB" w14:textId="77777777" w:rsidR="00E53B1A" w:rsidRPr="001D75FF" w:rsidRDefault="00CE7E6B" w:rsidP="0020275D">
      <w:pPr>
        <w:pStyle w:val="Betarp1"/>
        <w:numPr>
          <w:ilvl w:val="2"/>
          <w:numId w:val="10"/>
        </w:numPr>
        <w:ind w:left="0" w:firstLine="567"/>
        <w:jc w:val="both"/>
      </w:pPr>
      <w:r w:rsidRPr="001D75FF">
        <w:rPr>
          <w:color w:val="000000"/>
        </w:rPr>
        <w:t xml:space="preserve">solidari visų šios sutarties šalių atsakomybė už iš šio pirkimo ar sutarties kylančių prievolių Perkančiajai organizacijai ir įsipareigojimų nevykdymą (įskaitant ir tokius iš sutarties kylančius bendrus įsipareigojimus, kurie savo esme tęstųsi ilgiau nei sutarties ar JVS terminas). </w:t>
      </w:r>
    </w:p>
    <w:p w14:paraId="4BCC927D" w14:textId="77777777" w:rsidR="00E53B1A" w:rsidRPr="001D75FF" w:rsidRDefault="00CE7E6B" w:rsidP="0020275D">
      <w:pPr>
        <w:pStyle w:val="Betarp1"/>
        <w:numPr>
          <w:ilvl w:val="2"/>
          <w:numId w:val="10"/>
        </w:numPr>
        <w:ind w:left="0" w:firstLine="567"/>
        <w:jc w:val="both"/>
      </w:pPr>
      <w:r w:rsidRPr="001D75FF">
        <w:rPr>
          <w:color w:val="000000"/>
        </w:rPr>
        <w:t xml:space="preserve">JVS narys, atstovaujantis tiekėjų grupę (su kuriuo Perkančioji organizacija turėtų tvarkyti bendrus reikalus, susijusius su šiuo pirkimu: bendrauti pasiūlymo vertinimo metu </w:t>
      </w:r>
      <w:r w:rsidRPr="001D75FF">
        <w:t>kylančiais klausimais, teikti su pasiūlymo įvertinimu susijusią informaciją ir pasirašyti sutartį).</w:t>
      </w:r>
    </w:p>
    <w:p w14:paraId="021C9630" w14:textId="77777777" w:rsidR="00E53B1A" w:rsidRPr="001D75FF" w:rsidRDefault="00CE7E6B" w:rsidP="0020275D">
      <w:pPr>
        <w:pStyle w:val="Betarp1"/>
        <w:numPr>
          <w:ilvl w:val="2"/>
          <w:numId w:val="10"/>
        </w:numPr>
        <w:ind w:left="0" w:firstLine="567"/>
        <w:jc w:val="both"/>
      </w:pPr>
      <w:r w:rsidRPr="001D75FF">
        <w:t>JVS narys, įgaliotas teikti sąskaitas atsiskaitymams (mokėjimai bus atliekami tik vienam iš JVS narių) ir pasirašyti su sutarties įgyvendinimu susijusius dokumentus.</w:t>
      </w:r>
    </w:p>
    <w:p w14:paraId="1DBA5B93" w14:textId="77777777" w:rsidR="00CE7E6B" w:rsidRPr="001D75FF" w:rsidRDefault="00CE7E6B" w:rsidP="0020275D">
      <w:pPr>
        <w:pStyle w:val="Betarp1"/>
        <w:numPr>
          <w:ilvl w:val="2"/>
          <w:numId w:val="10"/>
        </w:numPr>
        <w:ind w:left="0" w:firstLine="567"/>
        <w:jc w:val="both"/>
      </w:pPr>
      <w:r w:rsidRPr="001D75FF">
        <w:t>nuostata, kad JVS nustatytų narių keitimas yra laikomas esminiu sutarties pažeidimu, išskyrus išimtis, numatytas Lietuvos Respublikos įstatymuose, ir gavus išankstinį raštišką Perkančiosios organizacijos sutikimą.</w:t>
      </w:r>
    </w:p>
    <w:p w14:paraId="1157C95C" w14:textId="77777777" w:rsidR="00CE7E6B" w:rsidRPr="001D75FF" w:rsidRDefault="00E53B1A" w:rsidP="0020275D">
      <w:pPr>
        <w:pStyle w:val="Betarp1"/>
        <w:numPr>
          <w:ilvl w:val="1"/>
          <w:numId w:val="10"/>
        </w:numPr>
        <w:ind w:left="0" w:firstLine="567"/>
        <w:jc w:val="both"/>
      </w:pPr>
      <w:r w:rsidRPr="001D75FF">
        <w:t xml:space="preserve"> </w:t>
      </w:r>
      <w:r w:rsidR="00CE7E6B" w:rsidRPr="001D75FF">
        <w:t>Perkančioji organizacija nereikalauja, kad tiekėjų grupės pateiktą pasiūlymą pripažinus laimėjusiu ir pasiūlius sudaryti pirkimo sutartį, ši tiekėjų grupė įgytų tam tikrą teisinę formą.</w:t>
      </w:r>
    </w:p>
    <w:p w14:paraId="6FD48651" w14:textId="77777777" w:rsidR="00A21CF4" w:rsidRPr="001D75FF" w:rsidRDefault="00A21CF4" w:rsidP="00A21CF4">
      <w:pPr>
        <w:pStyle w:val="Betarp1"/>
        <w:ind w:left="567"/>
        <w:jc w:val="both"/>
      </w:pPr>
    </w:p>
    <w:p w14:paraId="4731BE99" w14:textId="77777777" w:rsidR="00DC6AF9" w:rsidRPr="001D75FF" w:rsidRDefault="00DC6AF9" w:rsidP="00C007FB">
      <w:pPr>
        <w:pStyle w:val="Antrat1"/>
        <w:rPr>
          <w:sz w:val="22"/>
          <w:szCs w:val="22"/>
        </w:rPr>
      </w:pPr>
      <w:bookmarkStart w:id="20" w:name="_Toc497119265"/>
      <w:r w:rsidRPr="001D75FF">
        <w:rPr>
          <w:sz w:val="22"/>
          <w:szCs w:val="22"/>
        </w:rPr>
        <w:t>PASIŪLYMŲ RENGIMAS, PATEIKIMAS, KEITIMAS</w:t>
      </w:r>
      <w:bookmarkEnd w:id="20"/>
    </w:p>
    <w:p w14:paraId="5A69C015" w14:textId="77777777" w:rsidR="00D851A6" w:rsidRPr="001D75FF" w:rsidRDefault="00D851A6" w:rsidP="00D851A6">
      <w:pPr>
        <w:rPr>
          <w:sz w:val="22"/>
          <w:szCs w:val="22"/>
        </w:rPr>
      </w:pPr>
    </w:p>
    <w:p w14:paraId="25FAD0EE" w14:textId="77777777" w:rsidR="00C007FB" w:rsidRPr="001D75FF" w:rsidRDefault="00C007FB" w:rsidP="0020275D">
      <w:pPr>
        <w:pStyle w:val="Sraopastraipa"/>
        <w:keepNext/>
        <w:numPr>
          <w:ilvl w:val="0"/>
          <w:numId w:val="10"/>
        </w:numPr>
        <w:autoSpaceDN w:val="0"/>
        <w:contextualSpacing w:val="0"/>
        <w:jc w:val="center"/>
        <w:outlineLvl w:val="3"/>
        <w:rPr>
          <w:rFonts w:ascii="Times New Roman" w:eastAsia="Times New Roman" w:hAnsi="Times New Roman"/>
          <w:b/>
          <w:caps/>
          <w:vanish/>
          <w:lang w:eastAsia="lt-LT"/>
        </w:rPr>
      </w:pPr>
    </w:p>
    <w:p w14:paraId="222DF223" w14:textId="77777777" w:rsidR="007758A2" w:rsidRPr="001D75FF" w:rsidRDefault="00DD4A78" w:rsidP="0020275D">
      <w:pPr>
        <w:pStyle w:val="Sraopastraipa"/>
        <w:numPr>
          <w:ilvl w:val="1"/>
          <w:numId w:val="10"/>
        </w:numPr>
        <w:ind w:left="0" w:firstLine="567"/>
        <w:rPr>
          <w:rFonts w:ascii="Times New Roman" w:hAnsi="Times New Roman"/>
        </w:rPr>
      </w:pPr>
      <w:r w:rsidRPr="001D75FF">
        <w:rPr>
          <w:rFonts w:ascii="Times New Roman" w:hAnsi="Times New Roman"/>
        </w:rPr>
        <w:t xml:space="preserve">Reikalavimai dėl </w:t>
      </w:r>
      <w:r w:rsidR="001E15F6" w:rsidRPr="001D75FF">
        <w:rPr>
          <w:rFonts w:ascii="Times New Roman" w:hAnsi="Times New Roman"/>
        </w:rPr>
        <w:t>subrangovų (subt</w:t>
      </w:r>
      <w:r w:rsidRPr="001D75FF">
        <w:rPr>
          <w:rFonts w:ascii="Times New Roman" w:hAnsi="Times New Roman"/>
        </w:rPr>
        <w:t>e</w:t>
      </w:r>
      <w:r w:rsidR="001E15F6" w:rsidRPr="001D75FF">
        <w:rPr>
          <w:rFonts w:ascii="Times New Roman" w:hAnsi="Times New Roman"/>
        </w:rPr>
        <w:t>i</w:t>
      </w:r>
      <w:r w:rsidRPr="001D75FF">
        <w:rPr>
          <w:rFonts w:ascii="Times New Roman" w:hAnsi="Times New Roman"/>
        </w:rPr>
        <w:t>kėjų</w:t>
      </w:r>
      <w:r w:rsidR="001E15F6" w:rsidRPr="001D75FF">
        <w:rPr>
          <w:rFonts w:ascii="Times New Roman" w:hAnsi="Times New Roman"/>
        </w:rPr>
        <w:t>)</w:t>
      </w:r>
      <w:r w:rsidRPr="001D75FF">
        <w:rPr>
          <w:rFonts w:ascii="Times New Roman" w:hAnsi="Times New Roman"/>
        </w:rPr>
        <w:t xml:space="preserve"> ir ūkio subjektų, kurių pajėgumais remiasi tiekėjas, nurodymo pasiūlymuose ir konkrečių dokumentų pateikimo nustatyti </w:t>
      </w:r>
      <w:r w:rsidR="007758A2" w:rsidRPr="001D75FF">
        <w:rPr>
          <w:rFonts w:ascii="Times New Roman" w:hAnsi="Times New Roman"/>
        </w:rPr>
        <w:t>pirkimo sąlygų 7</w:t>
      </w:r>
      <w:r w:rsidRPr="001D75FF">
        <w:rPr>
          <w:rFonts w:ascii="Times New Roman" w:hAnsi="Times New Roman"/>
        </w:rPr>
        <w:t xml:space="preserve"> skyriuje. </w:t>
      </w:r>
    </w:p>
    <w:p w14:paraId="57AEDA9E" w14:textId="77777777" w:rsidR="007758A2" w:rsidRPr="001D75FF" w:rsidRDefault="00DD4A78" w:rsidP="0020275D">
      <w:pPr>
        <w:pStyle w:val="Sraopastraipa"/>
        <w:numPr>
          <w:ilvl w:val="1"/>
          <w:numId w:val="10"/>
        </w:numPr>
        <w:autoSpaceDE w:val="0"/>
        <w:adjustRightInd w:val="0"/>
        <w:ind w:left="0" w:firstLine="567"/>
        <w:rPr>
          <w:rFonts w:ascii="Times New Roman" w:hAnsi="Times New Roman"/>
        </w:rPr>
      </w:pPr>
      <w:r w:rsidRPr="001D75FF">
        <w:rPr>
          <w:rFonts w:ascii="Times New Roman" w:hAnsi="Times New Roman"/>
          <w:color w:val="000000"/>
        </w:rPr>
        <w:t xml:space="preserve">Reikalavimai dokumentams, kuriuos turi pateikti pirkime dalyvaujanti tiekėjų grupė, nustatyti </w:t>
      </w:r>
      <w:r w:rsidR="007758A2" w:rsidRPr="001D75FF">
        <w:rPr>
          <w:rFonts w:ascii="Times New Roman" w:hAnsi="Times New Roman"/>
          <w:color w:val="000000"/>
        </w:rPr>
        <w:t>pirkimo sąlygų 8</w:t>
      </w:r>
      <w:r w:rsidRPr="001D75FF">
        <w:rPr>
          <w:rFonts w:ascii="Times New Roman" w:hAnsi="Times New Roman"/>
          <w:color w:val="000000"/>
        </w:rPr>
        <w:t xml:space="preserve"> skyriuje. </w:t>
      </w:r>
    </w:p>
    <w:p w14:paraId="6A05B830" w14:textId="77777777" w:rsidR="007758A2" w:rsidRPr="001D75FF" w:rsidRDefault="00DD4A78" w:rsidP="0020275D">
      <w:pPr>
        <w:pStyle w:val="Sraopastraipa"/>
        <w:numPr>
          <w:ilvl w:val="1"/>
          <w:numId w:val="10"/>
        </w:numPr>
        <w:autoSpaceDE w:val="0"/>
        <w:adjustRightInd w:val="0"/>
        <w:ind w:left="0" w:firstLine="567"/>
        <w:rPr>
          <w:rFonts w:ascii="Times New Roman" w:hAnsi="Times New Roman"/>
        </w:rPr>
      </w:pPr>
      <w:r w:rsidRPr="001D75FF">
        <w:rPr>
          <w:rFonts w:ascii="Times New Roman" w:hAnsi="Times New Roman"/>
          <w:color w:val="000000"/>
        </w:rPr>
        <w:t>Pasiūlymo galiojimo užtikrinimo pateikimo reikalavimai nurod</w:t>
      </w:r>
      <w:r w:rsidR="007758A2" w:rsidRPr="001D75FF">
        <w:rPr>
          <w:rFonts w:ascii="Times New Roman" w:hAnsi="Times New Roman"/>
          <w:color w:val="000000"/>
        </w:rPr>
        <w:t xml:space="preserve">yti pirkimo sąlygų </w:t>
      </w:r>
      <w:r w:rsidR="00AA1062" w:rsidRPr="001D75FF">
        <w:rPr>
          <w:rFonts w:ascii="Times New Roman" w:hAnsi="Times New Roman"/>
          <w:color w:val="000000"/>
        </w:rPr>
        <w:t>11</w:t>
      </w:r>
      <w:r w:rsidR="007758A2" w:rsidRPr="001D75FF">
        <w:rPr>
          <w:rFonts w:ascii="Times New Roman" w:hAnsi="Times New Roman"/>
          <w:color w:val="000000"/>
        </w:rPr>
        <w:t xml:space="preserve"> skyriuje.</w:t>
      </w:r>
    </w:p>
    <w:p w14:paraId="7877ECA4" w14:textId="77777777" w:rsidR="00B627B9" w:rsidRPr="001D75FF" w:rsidRDefault="00DD4A78" w:rsidP="0020275D">
      <w:pPr>
        <w:pStyle w:val="Sraopastraipa"/>
        <w:numPr>
          <w:ilvl w:val="1"/>
          <w:numId w:val="10"/>
        </w:numPr>
        <w:autoSpaceDE w:val="0"/>
        <w:adjustRightInd w:val="0"/>
        <w:ind w:left="0" w:firstLine="567"/>
        <w:rPr>
          <w:rFonts w:ascii="Times New Roman" w:hAnsi="Times New Roman"/>
        </w:rPr>
      </w:pPr>
      <w:r w:rsidRPr="001D75FF">
        <w:rPr>
          <w:rFonts w:ascii="Times New Roman" w:hAnsi="Times New Roman"/>
          <w:color w:val="000000"/>
        </w:rPr>
        <w:t xml:space="preserve">Tiekėjo pasiūlymas gali būti užšifruojamas </w:t>
      </w:r>
      <w:r w:rsidR="007758A2" w:rsidRPr="001D75FF">
        <w:rPr>
          <w:rFonts w:ascii="Times New Roman" w:hAnsi="Times New Roman"/>
          <w:color w:val="000000"/>
        </w:rPr>
        <w:t>pirkimo</w:t>
      </w:r>
      <w:r w:rsidR="00AA1062" w:rsidRPr="001D75FF">
        <w:rPr>
          <w:rFonts w:ascii="Times New Roman" w:hAnsi="Times New Roman"/>
          <w:color w:val="000000"/>
        </w:rPr>
        <w:t xml:space="preserve"> sąlygų 12</w:t>
      </w:r>
      <w:r w:rsidRPr="001D75FF">
        <w:rPr>
          <w:rFonts w:ascii="Times New Roman" w:hAnsi="Times New Roman"/>
          <w:color w:val="000000"/>
        </w:rPr>
        <w:t xml:space="preserve"> skyriuje nustatyta tvarka. </w:t>
      </w:r>
    </w:p>
    <w:p w14:paraId="2BBE3C4D" w14:textId="77777777" w:rsidR="00B627B9" w:rsidRPr="001D75FF" w:rsidRDefault="00B627B9" w:rsidP="007758A2">
      <w:pPr>
        <w:autoSpaceDE w:val="0"/>
        <w:adjustRightInd w:val="0"/>
        <w:jc w:val="center"/>
        <w:rPr>
          <w:b/>
          <w:bCs/>
          <w:color w:val="000000"/>
          <w:sz w:val="22"/>
          <w:szCs w:val="22"/>
        </w:rPr>
      </w:pPr>
    </w:p>
    <w:p w14:paraId="3C1C1F07" w14:textId="77777777" w:rsidR="00DD4A78" w:rsidRPr="001D75FF" w:rsidRDefault="00DD4A78" w:rsidP="007758A2">
      <w:pPr>
        <w:autoSpaceDE w:val="0"/>
        <w:adjustRightInd w:val="0"/>
        <w:jc w:val="center"/>
        <w:rPr>
          <w:color w:val="000000"/>
          <w:sz w:val="22"/>
          <w:szCs w:val="22"/>
        </w:rPr>
      </w:pPr>
      <w:r w:rsidRPr="001D75FF">
        <w:rPr>
          <w:b/>
          <w:bCs/>
          <w:color w:val="000000"/>
          <w:sz w:val="22"/>
          <w:szCs w:val="22"/>
        </w:rPr>
        <w:t>Bendrieji reikalavimai pasiūlymų rengimui ir pateikimui</w:t>
      </w:r>
    </w:p>
    <w:p w14:paraId="1DDF2D35" w14:textId="77777777" w:rsidR="007758A2" w:rsidRPr="001D75FF" w:rsidRDefault="007758A2" w:rsidP="007758A2">
      <w:pPr>
        <w:autoSpaceDE w:val="0"/>
        <w:adjustRightInd w:val="0"/>
        <w:jc w:val="both"/>
        <w:rPr>
          <w:color w:val="000000"/>
          <w:sz w:val="22"/>
          <w:szCs w:val="22"/>
        </w:rPr>
      </w:pPr>
    </w:p>
    <w:p w14:paraId="15D5FFAE" w14:textId="26BB7207" w:rsidR="00E77606" w:rsidRPr="001D75FF" w:rsidRDefault="00E77606" w:rsidP="0020275D">
      <w:pPr>
        <w:pStyle w:val="Sraopastraipa"/>
        <w:numPr>
          <w:ilvl w:val="1"/>
          <w:numId w:val="10"/>
        </w:numPr>
        <w:autoSpaceDE w:val="0"/>
        <w:adjustRightInd w:val="0"/>
        <w:ind w:left="0" w:firstLine="567"/>
        <w:rPr>
          <w:rFonts w:ascii="Times New Roman" w:hAnsi="Times New Roman"/>
          <w:color w:val="000000"/>
        </w:rPr>
      </w:pPr>
      <w:r w:rsidRPr="001D75FF">
        <w:rPr>
          <w:rFonts w:ascii="Times New Roman" w:hAnsi="Times New Roman"/>
          <w:color w:val="000000"/>
        </w:rPr>
        <w:lastRenderedPageBreak/>
        <w:t xml:space="preserve">Pasiūlymas turi būti pateikiamas </w:t>
      </w:r>
      <w:r w:rsidRPr="001D75FF">
        <w:rPr>
          <w:rFonts w:ascii="Times New Roman" w:hAnsi="Times New Roman"/>
          <w:b/>
          <w:color w:val="000000"/>
        </w:rPr>
        <w:t>tik elektroninėmis priemonėmis, naudojant CVP IS</w:t>
      </w:r>
      <w:r w:rsidRPr="001D75FF">
        <w:rPr>
          <w:rFonts w:ascii="Times New Roman" w:hAnsi="Times New Roman"/>
          <w:color w:val="000000"/>
        </w:rPr>
        <w:t xml:space="preserve">, pasiekiamą </w:t>
      </w:r>
      <w:r w:rsidRPr="004A40F3">
        <w:rPr>
          <w:rFonts w:asciiTheme="majorBidi" w:hAnsiTheme="majorBidi" w:cstheme="majorBidi"/>
          <w:color w:val="000000"/>
        </w:rPr>
        <w:t xml:space="preserve">adresu </w:t>
      </w:r>
      <w:hyperlink r:id="rId21" w:history="1">
        <w:r w:rsidR="004A40F3" w:rsidRPr="004A40F3">
          <w:rPr>
            <w:rStyle w:val="Hipersaitas"/>
            <w:rFonts w:asciiTheme="majorBidi" w:hAnsiTheme="majorBidi" w:cstheme="majorBidi"/>
          </w:rPr>
          <w:t>https://viesiejipirkimai.lt</w:t>
        </w:r>
      </w:hyperlink>
      <w:r w:rsidRPr="004A40F3">
        <w:rPr>
          <w:rFonts w:asciiTheme="majorBidi" w:hAnsiTheme="majorBidi" w:cstheme="majorBidi"/>
          <w:color w:val="000000"/>
        </w:rPr>
        <w:t>. Pasiūlymus</w:t>
      </w:r>
      <w:r w:rsidRPr="001D75FF">
        <w:rPr>
          <w:rFonts w:ascii="Times New Roman" w:hAnsi="Times New Roman"/>
          <w:color w:val="000000"/>
        </w:rPr>
        <w:t xml:space="preserve"> gali teikti tik CVP IS registruoti tiekėjai (nemokama registracija adresu </w:t>
      </w:r>
      <w:r w:rsidR="004A40F3" w:rsidRPr="004A40F3">
        <w:rPr>
          <w:rFonts w:ascii="Times New Roman" w:hAnsi="Times New Roman"/>
          <w:color w:val="000000"/>
        </w:rPr>
        <w:t>https://viesiejipirkimai.lt</w:t>
      </w:r>
      <w:r w:rsidRPr="001D75FF">
        <w:rPr>
          <w:rFonts w:ascii="Times New Roman" w:hAnsi="Times New Roman"/>
          <w:color w:val="000000"/>
        </w:rPr>
        <w:t>).</w:t>
      </w:r>
    </w:p>
    <w:p w14:paraId="4DBE7D3E" w14:textId="5C501AE4" w:rsidR="00ED301B" w:rsidRPr="001D75FF" w:rsidRDefault="00ED301B" w:rsidP="0020275D">
      <w:pPr>
        <w:pStyle w:val="Sraopastraipa"/>
        <w:numPr>
          <w:ilvl w:val="1"/>
          <w:numId w:val="10"/>
        </w:numPr>
        <w:autoSpaceDE w:val="0"/>
        <w:adjustRightInd w:val="0"/>
        <w:ind w:left="0" w:firstLine="567"/>
        <w:rPr>
          <w:rFonts w:ascii="Times New Roman" w:hAnsi="Times New Roman"/>
          <w:color w:val="000000"/>
        </w:rPr>
      </w:pPr>
      <w:r w:rsidRPr="001D75FF">
        <w:rPr>
          <w:rFonts w:ascii="Times New Roman" w:hAnsi="Times New Roman"/>
          <w:color w:val="000000"/>
        </w:rPr>
        <w:t xml:space="preserve">Pasiūlymą reikia pateikti ne vėliau kaip </w:t>
      </w:r>
      <w:r w:rsidRPr="001D75FF">
        <w:rPr>
          <w:rFonts w:ascii="Times New Roman" w:hAnsi="Times New Roman"/>
          <w:b/>
          <w:color w:val="000000"/>
        </w:rPr>
        <w:t>iki datos ir laiko</w:t>
      </w:r>
      <w:r w:rsidR="00F213FE" w:rsidRPr="001D75FF">
        <w:rPr>
          <w:rFonts w:ascii="Times New Roman" w:hAnsi="Times New Roman"/>
          <w:b/>
          <w:color w:val="000000"/>
        </w:rPr>
        <w:t>,</w:t>
      </w:r>
      <w:r w:rsidRPr="001D75FF">
        <w:rPr>
          <w:rFonts w:ascii="Times New Roman" w:hAnsi="Times New Roman"/>
          <w:b/>
          <w:color w:val="000000"/>
        </w:rPr>
        <w:t xml:space="preserve"> nurodyto skelbime apie pirkimą</w:t>
      </w:r>
      <w:r w:rsidRPr="001D75FF">
        <w:rPr>
          <w:rFonts w:ascii="Times New Roman" w:hAnsi="Times New Roman"/>
          <w:color w:val="000000"/>
        </w:rPr>
        <w:t>.</w:t>
      </w:r>
    </w:p>
    <w:p w14:paraId="1FD794DC" w14:textId="77777777" w:rsidR="007758A2" w:rsidRPr="001D75FF" w:rsidRDefault="00271414" w:rsidP="00271414">
      <w:pPr>
        <w:pStyle w:val="Sraopastraipa"/>
        <w:numPr>
          <w:ilvl w:val="1"/>
          <w:numId w:val="10"/>
        </w:numPr>
        <w:autoSpaceDE w:val="0"/>
        <w:adjustRightInd w:val="0"/>
        <w:ind w:left="0" w:firstLine="567"/>
        <w:rPr>
          <w:rFonts w:ascii="Times New Roman" w:hAnsi="Times New Roman"/>
          <w:color w:val="000000"/>
        </w:rPr>
      </w:pPr>
      <w:r w:rsidRPr="001D75FF">
        <w:rPr>
          <w:rFonts w:ascii="Times New Roman" w:hAnsi="Times New Roman"/>
          <w:color w:val="000000"/>
        </w:rPr>
        <w:t xml:space="preserve"> Pasiūlymas privalo būti pasirašytas vadovo ar jo įgalioto asmens.  </w:t>
      </w:r>
    </w:p>
    <w:p w14:paraId="2C766D87" w14:textId="4621331F" w:rsidR="00B31A9D" w:rsidRPr="001D75FF" w:rsidRDefault="00B31A9D" w:rsidP="0020275D">
      <w:pPr>
        <w:pStyle w:val="Betarp1"/>
        <w:numPr>
          <w:ilvl w:val="1"/>
          <w:numId w:val="10"/>
        </w:numPr>
        <w:ind w:left="0" w:firstLine="567"/>
        <w:jc w:val="both"/>
      </w:pPr>
      <w:r w:rsidRPr="001D75FF">
        <w:t xml:space="preserve">Tiekėjas savo pasiūlymą turi parengti pagal šių pirkimo sąlygų </w:t>
      </w:r>
      <w:r w:rsidR="00B41B5F" w:rsidRPr="001D75FF">
        <w:rPr>
          <w:b/>
        </w:rPr>
        <w:t>1</w:t>
      </w:r>
      <w:r w:rsidRPr="001D75FF">
        <w:rPr>
          <w:b/>
        </w:rPr>
        <w:t xml:space="preserve"> priede</w:t>
      </w:r>
      <w:r w:rsidR="001E15F6" w:rsidRPr="001D75FF">
        <w:t xml:space="preserve"> pateiktą</w:t>
      </w:r>
      <w:r w:rsidRPr="001D75FF">
        <w:t xml:space="preserve"> </w:t>
      </w:r>
      <w:r w:rsidR="001E15F6" w:rsidRPr="001D75FF">
        <w:t>pasiūlymo formą</w:t>
      </w:r>
      <w:r w:rsidRPr="001D75FF">
        <w:t xml:space="preserve">. </w:t>
      </w:r>
      <w:r w:rsidR="00FE1B5B" w:rsidRPr="001D75FF">
        <w:rPr>
          <w:color w:val="000000"/>
        </w:rPr>
        <w:t>Pasiūlymą sudaro tiekėjo pateiktų duomenų ir dokumentų visuma.</w:t>
      </w:r>
    </w:p>
    <w:p w14:paraId="565490F5" w14:textId="77777777" w:rsidR="007758A2" w:rsidRPr="001D75FF" w:rsidRDefault="00DD4A78" w:rsidP="0020275D">
      <w:pPr>
        <w:pStyle w:val="Betarp1"/>
        <w:numPr>
          <w:ilvl w:val="1"/>
          <w:numId w:val="10"/>
        </w:numPr>
        <w:ind w:left="0" w:firstLine="567"/>
        <w:jc w:val="both"/>
      </w:pPr>
      <w:r w:rsidRPr="001D75FF">
        <w:rPr>
          <w:color w:val="000000"/>
        </w:rPr>
        <w:t xml:space="preserve">Dokumentai turi būti prieinami naudojant nediskriminuojančius, visuotinai prieinamus duomenų failų formatus (pvz., </w:t>
      </w:r>
      <w:proofErr w:type="spellStart"/>
      <w:r w:rsidRPr="001D75FF">
        <w:rPr>
          <w:iCs/>
          <w:color w:val="000000"/>
        </w:rPr>
        <w:t>pdf</w:t>
      </w:r>
      <w:proofErr w:type="spellEnd"/>
      <w:r w:rsidRPr="001D75FF">
        <w:rPr>
          <w:color w:val="000000"/>
        </w:rPr>
        <w:t xml:space="preserve">, </w:t>
      </w:r>
      <w:proofErr w:type="spellStart"/>
      <w:r w:rsidR="00572E62" w:rsidRPr="001D75FF">
        <w:rPr>
          <w:iCs/>
          <w:color w:val="000000"/>
        </w:rPr>
        <w:t>doc</w:t>
      </w:r>
      <w:proofErr w:type="spellEnd"/>
      <w:r w:rsidR="00572E62" w:rsidRPr="001D75FF">
        <w:rPr>
          <w:iCs/>
          <w:color w:val="000000"/>
        </w:rPr>
        <w:t xml:space="preserve"> </w:t>
      </w:r>
      <w:r w:rsidRPr="001D75FF">
        <w:rPr>
          <w:color w:val="000000"/>
        </w:rPr>
        <w:t xml:space="preserve">ir kt.). </w:t>
      </w:r>
      <w:r w:rsidR="00572E62" w:rsidRPr="001D75FF">
        <w:rPr>
          <w:color w:val="000000"/>
        </w:rPr>
        <w:t>Perkančioji organizacija</w:t>
      </w:r>
      <w:r w:rsidRPr="001D75FF">
        <w:rPr>
          <w:color w:val="000000"/>
        </w:rPr>
        <w:t xml:space="preserve">, kilus abejonėms dėl patvirtintos kopijos atitikties originalui, pasilieka sau teisę reikalauti pateikti dokumentų originalus. </w:t>
      </w:r>
    </w:p>
    <w:p w14:paraId="0549FAB2" w14:textId="77777777" w:rsidR="007758A2" w:rsidRPr="001D75FF" w:rsidRDefault="00DD4A78" w:rsidP="0020275D">
      <w:pPr>
        <w:pStyle w:val="Betarp1"/>
        <w:numPr>
          <w:ilvl w:val="1"/>
          <w:numId w:val="10"/>
        </w:numPr>
        <w:ind w:left="0" w:firstLine="567"/>
        <w:jc w:val="both"/>
      </w:pPr>
      <w:r w:rsidRPr="001D75FF">
        <w:rPr>
          <w:color w:val="000000"/>
        </w:rPr>
        <w:t>Pasiūlymai tur</w:t>
      </w:r>
      <w:r w:rsidR="00572E62" w:rsidRPr="001D75FF">
        <w:rPr>
          <w:color w:val="000000"/>
        </w:rPr>
        <w:t xml:space="preserve">i būti rengiami lietuvių kalba. </w:t>
      </w:r>
      <w:r w:rsidRPr="001D75FF">
        <w:rPr>
          <w:color w:val="000000"/>
        </w:rPr>
        <w:t>Jei atitinkami dokumentai yra išduoti kita kalba, turi būti pateiktas patvirtintas vertimas. Vertimo patvirtinimas laikomas tinkamu, jei išverstas dokumentas yra patvirtintas vertėjo parašu i</w:t>
      </w:r>
      <w:r w:rsidR="00572E62" w:rsidRPr="001D75FF">
        <w:rPr>
          <w:color w:val="000000"/>
        </w:rPr>
        <w:t xml:space="preserve">r vertimų biuro antspaudu arba </w:t>
      </w:r>
      <w:r w:rsidRPr="001D75FF">
        <w:rPr>
          <w:color w:val="000000"/>
        </w:rPr>
        <w:t xml:space="preserve">tiekėjo ar jo įgalioto asmens parašu ir antspaudu (jei turi). Interpretuojant pasiūlymą pirmenybė teikiama vertimui, išskyrus pasiūlymo galiojimo užtikrinimą, kur pirmenybė bus teikiama originaliam tekstui. </w:t>
      </w:r>
      <w:r w:rsidR="00572E62" w:rsidRPr="001D75FF">
        <w:rPr>
          <w:color w:val="000000"/>
        </w:rPr>
        <w:t>Perkančioji organizacija</w:t>
      </w:r>
      <w:r w:rsidRPr="001D75FF">
        <w:rPr>
          <w:color w:val="000000"/>
        </w:rPr>
        <w:t xml:space="preserve"> pasilieka teisę reikalauti pateikti vertėjo parašu ir vertimų biuro antspaudu patvirtintą šio dokumento vertimą ir (arba) nurodyti, kad vertimą atlikusio asmens parašas būtų patvirtintas notariškai. </w:t>
      </w:r>
      <w:r w:rsidR="00B31A9D" w:rsidRPr="001D75FF">
        <w:rPr>
          <w:color w:val="000000"/>
        </w:rPr>
        <w:t xml:space="preserve"> </w:t>
      </w:r>
    </w:p>
    <w:p w14:paraId="02234387" w14:textId="77777777" w:rsidR="007758A2" w:rsidRPr="001D75FF" w:rsidRDefault="00DD4A78" w:rsidP="0020275D">
      <w:pPr>
        <w:pStyle w:val="Betarp1"/>
        <w:numPr>
          <w:ilvl w:val="1"/>
          <w:numId w:val="10"/>
        </w:numPr>
        <w:ind w:left="0" w:firstLine="567"/>
        <w:jc w:val="both"/>
      </w:pPr>
      <w:r w:rsidRPr="001D75FF">
        <w:rPr>
          <w:color w:val="000000"/>
        </w:rPr>
        <w:t xml:space="preserve">Tiekėjas gali pateikti tik vieną pasiūlymą, nepriklausomai nuo to, ar jis pirkime dalyvauja individualiai, ar kaip tiekėjų grupės narys. </w:t>
      </w:r>
      <w:r w:rsidR="00B31A9D" w:rsidRPr="001D75FF">
        <w:t xml:space="preserve">Jei tiekėjas pateikia daugiau kaip vieną pasiūlymą arba tiekėjų grupės narys dalyvauja teikiant kelis pasiūlymus, visi tokie pasiūlymai bus atmesti. </w:t>
      </w:r>
    </w:p>
    <w:p w14:paraId="1DE242C0" w14:textId="77777777" w:rsidR="007758A2" w:rsidRPr="001D75FF" w:rsidRDefault="00DD4A78" w:rsidP="0020275D">
      <w:pPr>
        <w:pStyle w:val="Betarp1"/>
        <w:numPr>
          <w:ilvl w:val="1"/>
          <w:numId w:val="10"/>
        </w:numPr>
        <w:ind w:left="0" w:firstLine="567"/>
        <w:jc w:val="both"/>
      </w:pPr>
      <w:r w:rsidRPr="001D75FF">
        <w:rPr>
          <w:color w:val="000000"/>
        </w:rPr>
        <w:t xml:space="preserve">Tiekėjui nėra leidžiama </w:t>
      </w:r>
      <w:r w:rsidR="00572E62" w:rsidRPr="001D75FF">
        <w:rPr>
          <w:color w:val="000000"/>
        </w:rPr>
        <w:t>pateikti alternatyvių pasiūlymų</w:t>
      </w:r>
      <w:r w:rsidRPr="001D75FF">
        <w:rPr>
          <w:color w:val="000000"/>
        </w:rPr>
        <w:t xml:space="preserve">. Tiekėjui pateikus alternatyvų pasiūlymą, jo pasiūlymas ir alternatyvus pasiūlymas (alternatyvūs pasiūlymai) atmetami. </w:t>
      </w:r>
    </w:p>
    <w:p w14:paraId="0C2775C7" w14:textId="29B01D1A" w:rsidR="00A46CB7" w:rsidRPr="001D75FF" w:rsidRDefault="00DD4A78" w:rsidP="0020275D">
      <w:pPr>
        <w:pStyle w:val="Betarp1"/>
        <w:numPr>
          <w:ilvl w:val="1"/>
          <w:numId w:val="10"/>
        </w:numPr>
        <w:ind w:left="0" w:firstLine="567"/>
        <w:jc w:val="both"/>
      </w:pPr>
      <w:r w:rsidRPr="001D75FF">
        <w:rPr>
          <w:color w:val="000000"/>
        </w:rPr>
        <w:t xml:space="preserve">Pasiūlyme kaina </w:t>
      </w:r>
      <w:r w:rsidR="00572E62" w:rsidRPr="001D75FF">
        <w:rPr>
          <w:color w:val="000000"/>
        </w:rPr>
        <w:t>nurodoma</w:t>
      </w:r>
      <w:r w:rsidRPr="001D75FF">
        <w:rPr>
          <w:color w:val="000000"/>
        </w:rPr>
        <w:t xml:space="preserve"> eurais, išreiškiant ir apskaičiuojant taip, kaip nurodyta </w:t>
      </w:r>
      <w:r w:rsidR="00572E62" w:rsidRPr="001D75FF">
        <w:rPr>
          <w:color w:val="000000"/>
        </w:rPr>
        <w:t>pirkimo</w:t>
      </w:r>
      <w:r w:rsidRPr="001D75FF">
        <w:rPr>
          <w:color w:val="000000"/>
        </w:rPr>
        <w:t xml:space="preserve"> sąlygų </w:t>
      </w:r>
      <w:r w:rsidR="00B41B5F" w:rsidRPr="001D75FF">
        <w:rPr>
          <w:b/>
          <w:color w:val="000000"/>
        </w:rPr>
        <w:t>1</w:t>
      </w:r>
      <w:r w:rsidRPr="001D75FF">
        <w:rPr>
          <w:b/>
          <w:color w:val="000000"/>
        </w:rPr>
        <w:t xml:space="preserve"> </w:t>
      </w:r>
      <w:r w:rsidR="00AA1062" w:rsidRPr="001D75FF">
        <w:rPr>
          <w:b/>
          <w:color w:val="000000"/>
        </w:rPr>
        <w:t>priede</w:t>
      </w:r>
      <w:r w:rsidRPr="001D75FF">
        <w:rPr>
          <w:color w:val="000000"/>
        </w:rPr>
        <w:t>. Apskaičiuojant kainą, turi būti atsižvelgta į visą techninėje specifikacijoje nurodytą pirkimo objekto apimtį, kainos sudėtines dalis, į techninės specifikacijos reikalavimus</w:t>
      </w:r>
      <w:r w:rsidR="00572E62" w:rsidRPr="001D75FF">
        <w:rPr>
          <w:color w:val="000000"/>
        </w:rPr>
        <w:t xml:space="preserve"> ir pan. </w:t>
      </w:r>
      <w:r w:rsidR="00A46CB7" w:rsidRPr="001D75FF">
        <w:t>Į kainą  turi būti įskaityti visi tiekėjo mokami mokesčiai ir visos tiekėjo patiriamos su pasiūlymo rengimu ir su pirkimo sutarties vykdymu susijusios išlaidos, įskaitant ir atsiskaitymo dokumentų pateikimo per informacinę sistemą „E. sąskaita“ išlaidos.</w:t>
      </w:r>
    </w:p>
    <w:p w14:paraId="60DE1C59" w14:textId="77777777" w:rsidR="00512E94" w:rsidRPr="001D75FF" w:rsidRDefault="00DD4A78" w:rsidP="0020275D">
      <w:pPr>
        <w:pStyle w:val="Betarp1"/>
        <w:numPr>
          <w:ilvl w:val="1"/>
          <w:numId w:val="10"/>
        </w:numPr>
        <w:ind w:left="0" w:firstLine="567"/>
        <w:jc w:val="both"/>
      </w:pPr>
      <w:r w:rsidRPr="001D75FF">
        <w:rPr>
          <w:b/>
          <w:bCs/>
          <w:color w:val="000000"/>
        </w:rPr>
        <w:t>Visos kainos (ir jų sudėtinės dalys) pasiūlymuose turi būti nurodomos dviejų skaičių po kablelio tikslumu</w:t>
      </w:r>
      <w:r w:rsidR="00F31BBE" w:rsidRPr="001D75FF">
        <w:rPr>
          <w:color w:val="000000"/>
        </w:rPr>
        <w:t>.</w:t>
      </w:r>
      <w:r w:rsidRPr="001D75FF">
        <w:rPr>
          <w:color w:val="000000"/>
        </w:rPr>
        <w:t xml:space="preserve"> </w:t>
      </w:r>
    </w:p>
    <w:p w14:paraId="43F25FFE" w14:textId="77777777" w:rsidR="0010647B" w:rsidRPr="001D75FF" w:rsidRDefault="00512E94" w:rsidP="0020275D">
      <w:pPr>
        <w:pStyle w:val="Betarp1"/>
        <w:numPr>
          <w:ilvl w:val="1"/>
          <w:numId w:val="10"/>
        </w:numPr>
        <w:ind w:left="0" w:firstLine="567"/>
        <w:jc w:val="both"/>
      </w:pPr>
      <w:r w:rsidRPr="001D75FF">
        <w:t>CVP IS priemonėmis pateiktą pasiūlymą tiekėjas iki nustatyto pasiūlymų pateikimo termino pabaigos gali atšaukti bei pakeisti savo pasiūlymą. Norėdamas atšaukti ar pakeisti pasiūlymą, tiekėjas CVP IS pasiūlymo lange spaudžia „Atsiimti pasiūlymą“. Norėdamas vėl pateikti atšauktą ir pakeistą pasiūlymą, tiekėjas turi jį pateikti iš naujo. Suėjus pasiūlymų pateikimo terminui atšaukti ar pakeisti pasiūlymo negalima.</w:t>
      </w:r>
    </w:p>
    <w:p w14:paraId="36067FD8" w14:textId="77777777" w:rsidR="00DC3F6B" w:rsidRPr="001D75FF" w:rsidRDefault="00DC3F6B" w:rsidP="00544674">
      <w:pPr>
        <w:autoSpaceDE w:val="0"/>
        <w:adjustRightInd w:val="0"/>
        <w:jc w:val="center"/>
        <w:rPr>
          <w:b/>
          <w:bCs/>
          <w:color w:val="000000"/>
          <w:sz w:val="22"/>
          <w:szCs w:val="22"/>
        </w:rPr>
      </w:pPr>
    </w:p>
    <w:p w14:paraId="326362CD" w14:textId="77777777" w:rsidR="007758A2" w:rsidRPr="001D75FF" w:rsidRDefault="00DD4A78" w:rsidP="00544674">
      <w:pPr>
        <w:autoSpaceDE w:val="0"/>
        <w:adjustRightInd w:val="0"/>
        <w:jc w:val="center"/>
        <w:rPr>
          <w:b/>
          <w:bCs/>
          <w:color w:val="000000"/>
          <w:sz w:val="22"/>
          <w:szCs w:val="22"/>
        </w:rPr>
      </w:pPr>
      <w:r w:rsidRPr="001D75FF">
        <w:rPr>
          <w:b/>
          <w:bCs/>
          <w:color w:val="000000"/>
          <w:sz w:val="22"/>
          <w:szCs w:val="22"/>
        </w:rPr>
        <w:t xml:space="preserve">Reikalavimai dokumentams, pagrindžiantiems </w:t>
      </w:r>
      <w:r w:rsidR="00AB5F9C" w:rsidRPr="001D75FF">
        <w:rPr>
          <w:b/>
          <w:bCs/>
          <w:color w:val="000000"/>
          <w:sz w:val="22"/>
          <w:szCs w:val="22"/>
        </w:rPr>
        <w:t>reikalavimus tiekėjams</w:t>
      </w:r>
    </w:p>
    <w:p w14:paraId="29D22A71" w14:textId="77777777" w:rsidR="00F7311C" w:rsidRPr="001D75FF" w:rsidRDefault="00F7311C" w:rsidP="00F7311C">
      <w:pPr>
        <w:autoSpaceDE w:val="0"/>
        <w:adjustRightInd w:val="0"/>
        <w:ind w:firstLine="567"/>
        <w:jc w:val="center"/>
        <w:rPr>
          <w:b/>
          <w:bCs/>
          <w:color w:val="000000"/>
          <w:sz w:val="22"/>
          <w:szCs w:val="22"/>
        </w:rPr>
      </w:pPr>
    </w:p>
    <w:p w14:paraId="7EB2EDF7" w14:textId="77777777" w:rsidR="007758A2" w:rsidRPr="001D75FF" w:rsidRDefault="00DD4A78" w:rsidP="005E1680">
      <w:pPr>
        <w:pStyle w:val="Betarp1"/>
        <w:numPr>
          <w:ilvl w:val="1"/>
          <w:numId w:val="10"/>
        </w:numPr>
        <w:ind w:left="0" w:firstLine="567"/>
        <w:jc w:val="both"/>
      </w:pPr>
      <w:r w:rsidRPr="001D75FF">
        <w:rPr>
          <w:color w:val="000000"/>
        </w:rPr>
        <w:t xml:space="preserve">Tiekėjas, deklaruodamas, kad atitinka </w:t>
      </w:r>
      <w:r w:rsidR="00362463" w:rsidRPr="001D75FF">
        <w:rPr>
          <w:color w:val="000000"/>
        </w:rPr>
        <w:t xml:space="preserve">keliamus </w:t>
      </w:r>
      <w:r w:rsidRPr="001D75FF">
        <w:rPr>
          <w:color w:val="000000"/>
        </w:rPr>
        <w:t>reikalavimus</w:t>
      </w:r>
      <w:r w:rsidR="00362463" w:rsidRPr="001D75FF">
        <w:rPr>
          <w:color w:val="000000"/>
        </w:rPr>
        <w:t xml:space="preserve"> tiekėjams</w:t>
      </w:r>
      <w:r w:rsidR="00F31BBE" w:rsidRPr="001D75FF">
        <w:rPr>
          <w:rStyle w:val="Puslapioinaosnuoroda"/>
          <w:color w:val="000000"/>
        </w:rPr>
        <w:footnoteReference w:id="4"/>
      </w:r>
      <w:r w:rsidRPr="001D75FF">
        <w:rPr>
          <w:color w:val="000000"/>
        </w:rPr>
        <w:t xml:space="preserve">, teikiant pasiūlymą turi pateikti užpildytą </w:t>
      </w:r>
      <w:r w:rsidR="00F31BBE" w:rsidRPr="001D75FF">
        <w:rPr>
          <w:color w:val="000000"/>
        </w:rPr>
        <w:t>EBVPD</w:t>
      </w:r>
      <w:r w:rsidRPr="001D75FF">
        <w:rPr>
          <w:color w:val="000000"/>
        </w:rPr>
        <w:t xml:space="preserve">. </w:t>
      </w:r>
      <w:r w:rsidR="00AA1062" w:rsidRPr="001D75FF">
        <w:rPr>
          <w:color w:val="000000"/>
        </w:rPr>
        <w:t>Instrukcija, kaip tiekėjui užpildyti šį dokumentą</w:t>
      </w:r>
      <w:r w:rsidRPr="001D75FF">
        <w:rPr>
          <w:color w:val="000000"/>
        </w:rPr>
        <w:t xml:space="preserve">, </w:t>
      </w:r>
      <w:r w:rsidR="00AA1062" w:rsidRPr="001D75FF">
        <w:rPr>
          <w:color w:val="000000"/>
        </w:rPr>
        <w:t>galima rasti paspaudus</w:t>
      </w:r>
      <w:r w:rsidR="00674E3E" w:rsidRPr="001D75FF">
        <w:rPr>
          <w:color w:val="000000"/>
        </w:rPr>
        <w:t xml:space="preserve"> šią</w:t>
      </w:r>
      <w:r w:rsidR="00AA1062" w:rsidRPr="001D75FF">
        <w:rPr>
          <w:color w:val="000000"/>
        </w:rPr>
        <w:t xml:space="preserve"> </w:t>
      </w:r>
      <w:hyperlink r:id="rId22" w:history="1">
        <w:r w:rsidR="00AA1062" w:rsidRPr="001D75FF">
          <w:rPr>
            <w:rStyle w:val="Hipersaitas"/>
          </w:rPr>
          <w:t>nuorodą</w:t>
        </w:r>
      </w:hyperlink>
      <w:r w:rsidRPr="001D75FF">
        <w:rPr>
          <w:bCs/>
          <w:color w:val="000000"/>
        </w:rPr>
        <w:t xml:space="preserve">. </w:t>
      </w:r>
      <w:r w:rsidRPr="001D75FF">
        <w:rPr>
          <w:color w:val="000000"/>
        </w:rPr>
        <w:t>Atskirą EBVPD pildo</w:t>
      </w:r>
      <w:r w:rsidR="00B16DDC" w:rsidRPr="001D75FF">
        <w:t xml:space="preserve"> </w:t>
      </w:r>
      <w:r w:rsidR="00B16DDC" w:rsidRPr="001D75FF">
        <w:rPr>
          <w:color w:val="000000"/>
        </w:rPr>
        <w:t>ir pasirašo</w:t>
      </w:r>
      <w:r w:rsidRPr="001D75FF">
        <w:rPr>
          <w:color w:val="000000"/>
        </w:rPr>
        <w:t xml:space="preserve">: </w:t>
      </w:r>
    </w:p>
    <w:p w14:paraId="3160106C" w14:textId="77777777" w:rsidR="00650A61" w:rsidRPr="001D75FF" w:rsidRDefault="00674E3E" w:rsidP="005E1680">
      <w:pPr>
        <w:pStyle w:val="Betarp1"/>
        <w:numPr>
          <w:ilvl w:val="2"/>
          <w:numId w:val="10"/>
        </w:numPr>
        <w:ind w:left="0" w:firstLine="567"/>
        <w:jc w:val="both"/>
        <w:rPr>
          <w:color w:val="000000"/>
        </w:rPr>
      </w:pPr>
      <w:r w:rsidRPr="001D75FF">
        <w:rPr>
          <w:color w:val="000000"/>
        </w:rPr>
        <w:t>tiekėjas.</w:t>
      </w:r>
      <w:r w:rsidR="00DD4A78" w:rsidRPr="001D75FF">
        <w:rPr>
          <w:color w:val="000000"/>
        </w:rPr>
        <w:t xml:space="preserve"> </w:t>
      </w:r>
    </w:p>
    <w:p w14:paraId="4D62C418" w14:textId="77777777" w:rsidR="00B16DDC" w:rsidRPr="001D75FF" w:rsidRDefault="00F31BBE" w:rsidP="005E1680">
      <w:pPr>
        <w:pStyle w:val="Betarp1"/>
        <w:numPr>
          <w:ilvl w:val="2"/>
          <w:numId w:val="10"/>
        </w:numPr>
        <w:ind w:left="0" w:firstLine="567"/>
        <w:jc w:val="both"/>
        <w:rPr>
          <w:color w:val="000000"/>
        </w:rPr>
      </w:pPr>
      <w:r w:rsidRPr="001D75FF">
        <w:rPr>
          <w:color w:val="000000"/>
        </w:rPr>
        <w:t>k</w:t>
      </w:r>
      <w:r w:rsidR="00DD4A78" w:rsidRPr="001D75FF">
        <w:rPr>
          <w:color w:val="000000"/>
        </w:rPr>
        <w:t xml:space="preserve">iekvienas tiekėjų grupės narys (jeigu </w:t>
      </w:r>
      <w:r w:rsidR="00674E3E" w:rsidRPr="001D75FF">
        <w:rPr>
          <w:color w:val="000000"/>
        </w:rPr>
        <w:t>pasiūlymą teikia tiekėjų grupė).</w:t>
      </w:r>
      <w:r w:rsidR="00DD4A78" w:rsidRPr="001D75FF">
        <w:rPr>
          <w:color w:val="000000"/>
        </w:rPr>
        <w:t xml:space="preserve"> </w:t>
      </w:r>
    </w:p>
    <w:p w14:paraId="6109A3C9" w14:textId="77777777" w:rsidR="00866DD0" w:rsidRPr="001D75FF" w:rsidRDefault="00F31BBE" w:rsidP="005E1680">
      <w:pPr>
        <w:pStyle w:val="Betarp1"/>
        <w:numPr>
          <w:ilvl w:val="2"/>
          <w:numId w:val="10"/>
        </w:numPr>
        <w:ind w:left="0" w:firstLine="567"/>
        <w:jc w:val="both"/>
        <w:rPr>
          <w:color w:val="000000"/>
        </w:rPr>
      </w:pPr>
      <w:r w:rsidRPr="001D75FF">
        <w:rPr>
          <w:color w:val="000000"/>
        </w:rPr>
        <w:t>k</w:t>
      </w:r>
      <w:r w:rsidR="00DD4A78" w:rsidRPr="001D75FF">
        <w:rPr>
          <w:color w:val="000000"/>
        </w:rPr>
        <w:t xml:space="preserve">iekvienas </w:t>
      </w:r>
      <w:r w:rsidR="00B16DDC" w:rsidRPr="001D75FF">
        <w:rPr>
          <w:color w:val="000000"/>
        </w:rPr>
        <w:t>subtiekėjas, subteikėjas ar subrangovas, ar kita</w:t>
      </w:r>
      <w:r w:rsidR="00267DF4" w:rsidRPr="001D75FF">
        <w:rPr>
          <w:color w:val="000000"/>
        </w:rPr>
        <w:t>s ūkio subj</w:t>
      </w:r>
      <w:r w:rsidR="00B16DDC" w:rsidRPr="001D75FF">
        <w:rPr>
          <w:color w:val="000000"/>
        </w:rPr>
        <w:t>ektas, kurio pajėgumais remiasi</w:t>
      </w:r>
      <w:r w:rsidR="00B16DDC" w:rsidRPr="001D75FF">
        <w:rPr>
          <w:rStyle w:val="Puslapioinaosnuoroda"/>
          <w:color w:val="000000"/>
        </w:rPr>
        <w:footnoteReference w:id="5"/>
      </w:r>
      <w:r w:rsidR="00B16DDC" w:rsidRPr="001D75FF">
        <w:rPr>
          <w:color w:val="000000"/>
        </w:rPr>
        <w:t xml:space="preserve"> tiekėjas.</w:t>
      </w:r>
    </w:p>
    <w:p w14:paraId="49DD3268" w14:textId="77777777" w:rsidR="00866DD0" w:rsidRPr="001D75FF" w:rsidRDefault="00DD4A78" w:rsidP="0020275D">
      <w:pPr>
        <w:pStyle w:val="Sraopastraipa"/>
        <w:numPr>
          <w:ilvl w:val="1"/>
          <w:numId w:val="10"/>
        </w:numPr>
        <w:ind w:left="57" w:firstLine="567"/>
        <w:rPr>
          <w:rFonts w:ascii="Times New Roman" w:hAnsi="Times New Roman"/>
          <w:color w:val="4F81BD" w:themeColor="accent1"/>
        </w:rPr>
      </w:pPr>
      <w:r w:rsidRPr="001D75FF">
        <w:rPr>
          <w:rFonts w:ascii="Times New Roman" w:hAnsi="Times New Roman"/>
        </w:rPr>
        <w:t xml:space="preserve">EBVPD turi pateikti visi pirkime dalyvaujantys tiekėjai, o dokumentų, kurie patvirtina, </w:t>
      </w:r>
      <w:r w:rsidR="00362463" w:rsidRPr="001D75FF">
        <w:rPr>
          <w:rFonts w:ascii="Times New Roman" w:hAnsi="Times New Roman"/>
        </w:rPr>
        <w:t xml:space="preserve">keliamus </w:t>
      </w:r>
      <w:r w:rsidRPr="001D75FF">
        <w:rPr>
          <w:rFonts w:ascii="Times New Roman" w:hAnsi="Times New Roman"/>
        </w:rPr>
        <w:t>reikalavimus</w:t>
      </w:r>
      <w:r w:rsidR="00362463" w:rsidRPr="001D75FF">
        <w:rPr>
          <w:rFonts w:ascii="Times New Roman" w:hAnsi="Times New Roman"/>
        </w:rPr>
        <w:t xml:space="preserve"> tiekėjams</w:t>
      </w:r>
      <w:r w:rsidR="00F31BBE" w:rsidRPr="001D75FF">
        <w:rPr>
          <w:rStyle w:val="Puslapioinaosnuoroda"/>
          <w:rFonts w:ascii="Times New Roman" w:hAnsi="Times New Roman"/>
        </w:rPr>
        <w:footnoteReference w:id="6"/>
      </w:r>
      <w:r w:rsidR="00FF4EFC" w:rsidRPr="001D75FF">
        <w:rPr>
          <w:rFonts w:ascii="Times New Roman" w:hAnsi="Times New Roman"/>
        </w:rPr>
        <w:t xml:space="preserve"> </w:t>
      </w:r>
      <w:r w:rsidRPr="001D75FF">
        <w:rPr>
          <w:rFonts w:ascii="Times New Roman" w:hAnsi="Times New Roman"/>
        </w:rPr>
        <w:t xml:space="preserve">, prašoma pateikti tik iš to tiekėjo, kurio pasiūlymas pagal vertinimo rezultatus gali būti </w:t>
      </w:r>
      <w:r w:rsidR="000778CA" w:rsidRPr="001D75FF">
        <w:rPr>
          <w:rFonts w:ascii="Times New Roman" w:hAnsi="Times New Roman"/>
        </w:rPr>
        <w:t>pripažintas laimėjusiu. T</w:t>
      </w:r>
      <w:r w:rsidRPr="001D75FF">
        <w:rPr>
          <w:rFonts w:ascii="Times New Roman" w:hAnsi="Times New Roman"/>
        </w:rPr>
        <w:t xml:space="preserve">ačiau </w:t>
      </w:r>
      <w:r w:rsidR="00F31BBE" w:rsidRPr="001D75FF">
        <w:rPr>
          <w:rFonts w:ascii="Times New Roman" w:hAnsi="Times New Roman"/>
        </w:rPr>
        <w:t>Perkančioji organizacija</w:t>
      </w:r>
      <w:r w:rsidRPr="001D75FF">
        <w:rPr>
          <w:rFonts w:ascii="Times New Roman" w:hAnsi="Times New Roman"/>
        </w:rPr>
        <w:t xml:space="preserve"> turi teisę bet kuriuo pirkimo procedūros metu paprašyti šiuos dokumentus (visus ar dalį jų) pateikti ir kitų tiekėjų, jeigu tai būtina siekiant užtikrinti tinkamą pirkimo procedūrų atlikimą. </w:t>
      </w:r>
    </w:p>
    <w:p w14:paraId="45E39832" w14:textId="77777777" w:rsidR="00DD4A78" w:rsidRPr="001D75FF" w:rsidRDefault="00DD4A78" w:rsidP="0020275D">
      <w:pPr>
        <w:pStyle w:val="Sraopastraipa"/>
        <w:numPr>
          <w:ilvl w:val="1"/>
          <w:numId w:val="10"/>
        </w:numPr>
        <w:ind w:left="0" w:firstLine="567"/>
        <w:rPr>
          <w:rFonts w:ascii="Times New Roman" w:hAnsi="Times New Roman"/>
          <w:color w:val="4F81BD" w:themeColor="accent1"/>
        </w:rPr>
      </w:pPr>
      <w:r w:rsidRPr="001D75FF">
        <w:rPr>
          <w:rFonts w:ascii="Times New Roman" w:hAnsi="Times New Roman"/>
        </w:rPr>
        <w:t xml:space="preserve">Dokumentų, kurie patvirtina, kad tiekėjas atitinka </w:t>
      </w:r>
      <w:r w:rsidR="00AB5F9C" w:rsidRPr="001D75FF">
        <w:rPr>
          <w:rFonts w:ascii="Times New Roman" w:hAnsi="Times New Roman"/>
        </w:rPr>
        <w:t xml:space="preserve">keliamus </w:t>
      </w:r>
      <w:r w:rsidRPr="001D75FF">
        <w:rPr>
          <w:rFonts w:ascii="Times New Roman" w:hAnsi="Times New Roman"/>
        </w:rPr>
        <w:t>reikalavimus tiekėjams</w:t>
      </w:r>
      <w:r w:rsidR="00AB5F9C" w:rsidRPr="001D75FF">
        <w:rPr>
          <w:rStyle w:val="Puslapioinaosnuoroda"/>
          <w:rFonts w:ascii="Times New Roman" w:hAnsi="Times New Roman"/>
          <w:color w:val="000000"/>
        </w:rPr>
        <w:footnoteReference w:id="7"/>
      </w:r>
      <w:r w:rsidRPr="001D75FF">
        <w:rPr>
          <w:rFonts w:ascii="Times New Roman" w:hAnsi="Times New Roman"/>
        </w:rPr>
        <w:t xml:space="preserve">, nereikalaujama pateikti, jeigu </w:t>
      </w:r>
      <w:r w:rsidR="00F31BBE" w:rsidRPr="001D75FF">
        <w:rPr>
          <w:rFonts w:ascii="Times New Roman" w:hAnsi="Times New Roman"/>
        </w:rPr>
        <w:t>Perkančioji organizacija</w:t>
      </w:r>
      <w:r w:rsidRPr="001D75FF">
        <w:rPr>
          <w:rFonts w:ascii="Times New Roman" w:hAnsi="Times New Roman"/>
        </w:rPr>
        <w:t xml:space="preserve">: </w:t>
      </w:r>
    </w:p>
    <w:p w14:paraId="47529CE4" w14:textId="77777777" w:rsidR="00650A61" w:rsidRPr="001D75FF" w:rsidRDefault="00DD4A78" w:rsidP="0020275D">
      <w:pPr>
        <w:pStyle w:val="Sraopastraipa"/>
        <w:numPr>
          <w:ilvl w:val="2"/>
          <w:numId w:val="10"/>
        </w:numPr>
        <w:ind w:left="0" w:firstLine="567"/>
        <w:rPr>
          <w:rFonts w:ascii="Times New Roman" w:hAnsi="Times New Roman"/>
        </w:rPr>
      </w:pPr>
      <w:r w:rsidRPr="001D75FF">
        <w:rPr>
          <w:rFonts w:ascii="Times New Roman" w:hAnsi="Times New Roman"/>
        </w:rPr>
        <w:lastRenderedPageBreak/>
        <w:t xml:space="preserve"> turi galimybę susipažinti su šiais dokumentais ar informacija tiesiogi</w:t>
      </w:r>
      <w:r w:rsidR="00F31BBE" w:rsidRPr="001D75FF">
        <w:rPr>
          <w:rFonts w:ascii="Times New Roman" w:hAnsi="Times New Roman"/>
        </w:rPr>
        <w:t>ai ir neatlygintinai prisijungusi</w:t>
      </w:r>
      <w:r w:rsidRPr="001D75FF">
        <w:rPr>
          <w:rFonts w:ascii="Times New Roman" w:hAnsi="Times New Roman"/>
        </w:rPr>
        <w:t xml:space="preserve"> prie nacionalinės duomenų bazės bet kurioje val</w:t>
      </w:r>
      <w:r w:rsidR="00F31BBE" w:rsidRPr="001D75FF">
        <w:rPr>
          <w:rFonts w:ascii="Times New Roman" w:hAnsi="Times New Roman"/>
        </w:rPr>
        <w:t>stybėje narėje arba naudodamasi</w:t>
      </w:r>
      <w:r w:rsidRPr="001D75FF">
        <w:rPr>
          <w:rFonts w:ascii="Times New Roman" w:hAnsi="Times New Roman"/>
        </w:rPr>
        <w:t xml:space="preserve"> CVP IS priemonėmis; </w:t>
      </w:r>
    </w:p>
    <w:p w14:paraId="4759B1CA" w14:textId="77777777" w:rsidR="00866DD0" w:rsidRPr="001D75FF" w:rsidRDefault="00DD4A78" w:rsidP="0020275D">
      <w:pPr>
        <w:pStyle w:val="Sraopastraipa"/>
        <w:numPr>
          <w:ilvl w:val="2"/>
          <w:numId w:val="10"/>
        </w:numPr>
        <w:ind w:left="0" w:firstLine="567"/>
        <w:rPr>
          <w:rFonts w:ascii="Times New Roman" w:hAnsi="Times New Roman"/>
        </w:rPr>
      </w:pPr>
      <w:r w:rsidRPr="001D75FF">
        <w:rPr>
          <w:rFonts w:ascii="Times New Roman" w:hAnsi="Times New Roman"/>
        </w:rPr>
        <w:t xml:space="preserve">šiuos dokumentus jau turi iš ankstesnių pirkimo procedūrų (ši nuostata netaikoma, jei pirkimo procedūra pradėta iki 2017-07-01 ir buvo vykdyta ne CVP IS priemonėmis). </w:t>
      </w:r>
    </w:p>
    <w:p w14:paraId="57067FDA" w14:textId="77777777" w:rsidR="00866DD0" w:rsidRPr="001D75FF" w:rsidRDefault="00DD4A78" w:rsidP="0020275D">
      <w:pPr>
        <w:pStyle w:val="Sraopastraipa"/>
        <w:numPr>
          <w:ilvl w:val="1"/>
          <w:numId w:val="10"/>
        </w:numPr>
        <w:ind w:left="0" w:firstLine="567"/>
        <w:rPr>
          <w:rFonts w:ascii="Times New Roman" w:hAnsi="Times New Roman"/>
        </w:rPr>
      </w:pPr>
      <w:r w:rsidRPr="001D75FF">
        <w:rPr>
          <w:rFonts w:ascii="Times New Roman" w:hAnsi="Times New Roman"/>
        </w:rPr>
        <w:t xml:space="preserve">Užsienio valstybės tiekėjo valstybėje išduoti </w:t>
      </w:r>
      <w:r w:rsidR="00F31BBE" w:rsidRPr="001D75FF">
        <w:rPr>
          <w:rFonts w:ascii="Times New Roman" w:hAnsi="Times New Roman"/>
        </w:rPr>
        <w:t>pirkimo sąlygų 5</w:t>
      </w:r>
      <w:r w:rsidRPr="001D75FF">
        <w:rPr>
          <w:rFonts w:ascii="Times New Roman" w:hAnsi="Times New Roman"/>
        </w:rPr>
        <w:t>.1</w:t>
      </w:r>
      <w:r w:rsidR="00F31BBE" w:rsidRPr="001D75FF">
        <w:rPr>
          <w:rFonts w:ascii="Times New Roman" w:hAnsi="Times New Roman"/>
        </w:rPr>
        <w:t>.</w:t>
      </w:r>
      <w:r w:rsidRPr="001D75FF">
        <w:rPr>
          <w:rFonts w:ascii="Times New Roman" w:hAnsi="Times New Roman"/>
        </w:rPr>
        <w:t xml:space="preserve"> punkte nurodyti dokumentai legalizuojami vadovaujantis Dokumentų legalizavimo ir tvirtinimo pažyma </w:t>
      </w:r>
      <w:r w:rsidRPr="001D75FF">
        <w:rPr>
          <w:rFonts w:ascii="Times New Roman" w:hAnsi="Times New Roman"/>
          <w:iCs/>
        </w:rPr>
        <w:t>(</w:t>
      </w:r>
      <w:proofErr w:type="spellStart"/>
      <w:r w:rsidRPr="001D75FF">
        <w:rPr>
          <w:rFonts w:ascii="Times New Roman" w:hAnsi="Times New Roman"/>
          <w:iCs/>
        </w:rPr>
        <w:t>Apostille</w:t>
      </w:r>
      <w:proofErr w:type="spellEnd"/>
      <w:r w:rsidRPr="001D75FF">
        <w:rPr>
          <w:rFonts w:ascii="Times New Roman" w:hAnsi="Times New Roman"/>
          <w:iCs/>
        </w:rPr>
        <w:t xml:space="preserve">) </w:t>
      </w:r>
      <w:r w:rsidRPr="001D75FF">
        <w:rPr>
          <w:rFonts w:ascii="Times New Roman" w:hAnsi="Times New Roman"/>
        </w:rPr>
        <w:t>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1D75FF">
        <w:rPr>
          <w:rFonts w:ascii="Times New Roman" w:hAnsi="Times New Roman"/>
          <w:iCs/>
        </w:rPr>
        <w:t>Apostille</w:t>
      </w:r>
      <w:proofErr w:type="spellEnd"/>
      <w:r w:rsidRPr="001D75FF">
        <w:rPr>
          <w:rFonts w:ascii="Times New Roman" w:hAnsi="Times New Roman"/>
        </w:rPr>
        <w:t xml:space="preserve">). </w:t>
      </w:r>
    </w:p>
    <w:p w14:paraId="2F63B67F" w14:textId="77777777" w:rsidR="00866DD0" w:rsidRPr="001D75FF" w:rsidRDefault="00DD4A78" w:rsidP="0020275D">
      <w:pPr>
        <w:pStyle w:val="Sraopastraipa"/>
        <w:numPr>
          <w:ilvl w:val="1"/>
          <w:numId w:val="10"/>
        </w:numPr>
        <w:ind w:left="57" w:firstLine="567"/>
        <w:rPr>
          <w:rFonts w:ascii="Times New Roman" w:hAnsi="Times New Roman"/>
        </w:rPr>
      </w:pPr>
      <w:r w:rsidRPr="001D75FF">
        <w:rPr>
          <w:rFonts w:ascii="Times New Roman" w:hAnsi="Times New Roman"/>
        </w:rPr>
        <w:t xml:space="preserve">Jei pirkimo dokumentuose yra reikalaujama, o tiekėjas negali pateikti Viešųjų pirkimų įstatymo 51 straipsnio 2 dalyje nurodytų dokumentų, nes valstybėje narėje ar atitinkamoje šalyje tokie dokumentai neišduodami arba toje šalyje išduodami dokumentai neapima visų Viešųjų pirkimų įstatymo 46 straipsnio 1 ir 3 dalyse ir 6 dalies 2 punkte keliamų klausimų (jei analogiški klausimai keliami ir pirkimo dokumentuose), jie gali būti pakeisti priesaikos deklaracija ar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 </w:t>
      </w:r>
    </w:p>
    <w:p w14:paraId="1F5CF9FC" w14:textId="77777777" w:rsidR="00DD4A78" w:rsidRPr="001D75FF" w:rsidRDefault="00DD4A78" w:rsidP="0020275D">
      <w:pPr>
        <w:pStyle w:val="Sraopastraipa"/>
        <w:numPr>
          <w:ilvl w:val="1"/>
          <w:numId w:val="10"/>
        </w:numPr>
        <w:ind w:left="57" w:firstLine="567"/>
        <w:rPr>
          <w:rFonts w:ascii="Times New Roman" w:hAnsi="Times New Roman"/>
        </w:rPr>
      </w:pPr>
      <w:r w:rsidRPr="001D75FF">
        <w:rPr>
          <w:rFonts w:ascii="Times New Roman" w:hAnsi="Times New Roman"/>
        </w:rPr>
        <w:t>Jeigu skelbime apie pirkimą keliami reikalavimai tiekėjams dėl ekonominio ir finansinio pajėgumo ir tiekėjas dėl pateisinamų priežasčių negali pateikti reikalaujamų jo finansinį ir ekonominį pajėgumą įrodančių dokumentų, jis turi teisę (</w:t>
      </w:r>
      <w:r w:rsidR="00F31BBE" w:rsidRPr="001D75FF">
        <w:rPr>
          <w:rFonts w:ascii="Times New Roman" w:hAnsi="Times New Roman"/>
        </w:rPr>
        <w:t>Perkančiajai organizacijai</w:t>
      </w:r>
      <w:r w:rsidRPr="001D75FF">
        <w:rPr>
          <w:rFonts w:ascii="Times New Roman" w:hAnsi="Times New Roman"/>
        </w:rPr>
        <w:t xml:space="preserve"> sutikus, kad tiekėjo nurodytos priežastys yra pateisinamos) pateikti kitus </w:t>
      </w:r>
      <w:r w:rsidR="00522856" w:rsidRPr="001D75FF">
        <w:rPr>
          <w:rFonts w:ascii="Times New Roman" w:hAnsi="Times New Roman"/>
        </w:rPr>
        <w:t>Perkančiajai organizacijai</w:t>
      </w:r>
      <w:r w:rsidRPr="001D75FF">
        <w:rPr>
          <w:rFonts w:ascii="Times New Roman" w:hAnsi="Times New Roman"/>
        </w:rPr>
        <w:t xml:space="preserve"> priimtinus dokumentus. </w:t>
      </w:r>
    </w:p>
    <w:p w14:paraId="4CEEF5D6" w14:textId="77777777" w:rsidR="003B54FF" w:rsidRPr="001D75FF" w:rsidRDefault="003B54FF" w:rsidP="00B67104">
      <w:pPr>
        <w:rPr>
          <w:rFonts w:eastAsia="Calibri"/>
          <w:b/>
          <w:color w:val="000000"/>
          <w:sz w:val="22"/>
          <w:szCs w:val="22"/>
        </w:rPr>
      </w:pPr>
    </w:p>
    <w:p w14:paraId="065A02EA" w14:textId="77777777" w:rsidR="0079487E" w:rsidRPr="001D75FF" w:rsidRDefault="0079487E" w:rsidP="00C007FB">
      <w:pPr>
        <w:pStyle w:val="Antrat1"/>
        <w:rPr>
          <w:rFonts w:eastAsia="Calibri"/>
          <w:sz w:val="22"/>
          <w:szCs w:val="22"/>
        </w:rPr>
      </w:pPr>
      <w:bookmarkStart w:id="21" w:name="_Toc497119266"/>
      <w:r w:rsidRPr="001D75FF">
        <w:rPr>
          <w:rFonts w:eastAsia="Calibri"/>
          <w:sz w:val="22"/>
          <w:szCs w:val="22"/>
        </w:rPr>
        <w:t>Pasiūlymą sudarantys dokumentai</w:t>
      </w:r>
      <w:bookmarkEnd w:id="21"/>
    </w:p>
    <w:p w14:paraId="462E7B43" w14:textId="77777777" w:rsidR="0079487E" w:rsidRPr="001D75FF" w:rsidRDefault="0079487E" w:rsidP="0079487E">
      <w:pPr>
        <w:rPr>
          <w:rFonts w:eastAsia="Calibri"/>
          <w:sz w:val="22"/>
          <w:szCs w:val="22"/>
        </w:rPr>
      </w:pPr>
    </w:p>
    <w:p w14:paraId="003B9249" w14:textId="77777777" w:rsidR="00C007FB" w:rsidRPr="001D75FF" w:rsidRDefault="00C007FB" w:rsidP="0020275D">
      <w:pPr>
        <w:pStyle w:val="Sraopastraipa"/>
        <w:keepNext/>
        <w:numPr>
          <w:ilvl w:val="0"/>
          <w:numId w:val="10"/>
        </w:numPr>
        <w:autoSpaceDN w:val="0"/>
        <w:contextualSpacing w:val="0"/>
        <w:jc w:val="center"/>
        <w:outlineLvl w:val="3"/>
        <w:rPr>
          <w:rFonts w:ascii="Times New Roman" w:eastAsia="Times New Roman" w:hAnsi="Times New Roman"/>
          <w:b/>
          <w:caps/>
          <w:vanish/>
          <w:lang w:eastAsia="lt-LT"/>
        </w:rPr>
      </w:pPr>
    </w:p>
    <w:p w14:paraId="08679EF0" w14:textId="77777777" w:rsidR="0079487E" w:rsidRPr="001D75FF" w:rsidRDefault="0079487E" w:rsidP="0020275D">
      <w:pPr>
        <w:pStyle w:val="Sraopastraipa"/>
        <w:numPr>
          <w:ilvl w:val="1"/>
          <w:numId w:val="10"/>
        </w:numPr>
        <w:ind w:left="0" w:firstLine="567"/>
        <w:rPr>
          <w:rFonts w:ascii="Times New Roman" w:hAnsi="Times New Roman"/>
        </w:rPr>
      </w:pPr>
      <w:r w:rsidRPr="001D75FF">
        <w:rPr>
          <w:rFonts w:ascii="Times New Roman" w:hAnsi="Times New Roman"/>
        </w:rPr>
        <w:t>Iki pasiūlymų pateikimo termino pabaigos, tiekėjas turi pateikti:</w:t>
      </w:r>
    </w:p>
    <w:p w14:paraId="0A491B4F" w14:textId="63CC2B31" w:rsidR="0079487E" w:rsidRPr="001D75FF" w:rsidRDefault="007864F2" w:rsidP="0020275D">
      <w:pPr>
        <w:pStyle w:val="Sraopastraipa"/>
        <w:numPr>
          <w:ilvl w:val="2"/>
          <w:numId w:val="10"/>
        </w:numPr>
        <w:ind w:left="0" w:firstLine="567"/>
        <w:rPr>
          <w:rFonts w:ascii="Times New Roman" w:hAnsi="Times New Roman"/>
        </w:rPr>
      </w:pPr>
      <w:r w:rsidRPr="001D75FF">
        <w:rPr>
          <w:rFonts w:ascii="Times New Roman" w:hAnsi="Times New Roman"/>
        </w:rPr>
        <w:t>užpildytą</w:t>
      </w:r>
      <w:r w:rsidR="00B16DDC" w:rsidRPr="001D75FF">
        <w:rPr>
          <w:rFonts w:ascii="Times New Roman" w:hAnsi="Times New Roman"/>
        </w:rPr>
        <w:t xml:space="preserve"> </w:t>
      </w:r>
      <w:r w:rsidR="009F7561" w:rsidRPr="001D75FF">
        <w:rPr>
          <w:rFonts w:ascii="Times New Roman" w:hAnsi="Times New Roman"/>
        </w:rPr>
        <w:t xml:space="preserve">ir pasirašytą </w:t>
      </w:r>
      <w:r w:rsidR="00B16DDC" w:rsidRPr="001D75FF">
        <w:rPr>
          <w:rFonts w:ascii="Times New Roman" w:hAnsi="Times New Roman"/>
        </w:rPr>
        <w:t>pasiūlymą</w:t>
      </w:r>
      <w:bookmarkStart w:id="22" w:name="_Hlk26341450"/>
      <w:r w:rsidR="0079487E" w:rsidRPr="001D75FF">
        <w:rPr>
          <w:rFonts w:ascii="Times New Roman" w:hAnsi="Times New Roman"/>
        </w:rPr>
        <w:t xml:space="preserve">, parengtą pagal šių pirkimo sąlygų </w:t>
      </w:r>
      <w:r w:rsidR="00B41B5F" w:rsidRPr="001D75FF">
        <w:rPr>
          <w:rFonts w:ascii="Times New Roman" w:hAnsi="Times New Roman"/>
          <w:b/>
        </w:rPr>
        <w:t>1</w:t>
      </w:r>
      <w:r w:rsidR="0079487E" w:rsidRPr="001D75FF">
        <w:rPr>
          <w:rFonts w:ascii="Times New Roman" w:hAnsi="Times New Roman"/>
          <w:b/>
        </w:rPr>
        <w:t xml:space="preserve"> priedą</w:t>
      </w:r>
      <w:bookmarkEnd w:id="22"/>
      <w:r w:rsidR="00A16A13" w:rsidRPr="001D75FF">
        <w:rPr>
          <w:rFonts w:ascii="Times New Roman" w:hAnsi="Times New Roman"/>
        </w:rPr>
        <w:t>;</w:t>
      </w:r>
    </w:p>
    <w:p w14:paraId="4E18797E" w14:textId="44D0839B" w:rsidR="0079487E" w:rsidRPr="001D75FF" w:rsidRDefault="00CF0607" w:rsidP="0020275D">
      <w:pPr>
        <w:pStyle w:val="Sraopastraipa"/>
        <w:numPr>
          <w:ilvl w:val="2"/>
          <w:numId w:val="10"/>
        </w:numPr>
        <w:ind w:left="0" w:firstLine="567"/>
        <w:rPr>
          <w:rFonts w:ascii="Times New Roman" w:hAnsi="Times New Roman"/>
        </w:rPr>
      </w:pPr>
      <w:r w:rsidRPr="001D75FF">
        <w:rPr>
          <w:rFonts w:ascii="Times New Roman" w:hAnsi="Times New Roman"/>
        </w:rPr>
        <w:t>užpildyt</w:t>
      </w:r>
      <w:r w:rsidR="005078D1" w:rsidRPr="001D75FF">
        <w:rPr>
          <w:rFonts w:ascii="Times New Roman" w:hAnsi="Times New Roman"/>
        </w:rPr>
        <w:t>ą</w:t>
      </w:r>
      <w:r w:rsidRPr="001D75FF">
        <w:rPr>
          <w:rFonts w:ascii="Times New Roman" w:hAnsi="Times New Roman"/>
        </w:rPr>
        <w:t xml:space="preserve"> </w:t>
      </w:r>
      <w:r w:rsidR="0079487E" w:rsidRPr="001D75FF">
        <w:rPr>
          <w:rFonts w:ascii="Times New Roman" w:hAnsi="Times New Roman"/>
        </w:rPr>
        <w:t>EBVPD</w:t>
      </w:r>
      <w:r w:rsidR="00FF595B" w:rsidRPr="001D75FF">
        <w:rPr>
          <w:rFonts w:ascii="Times New Roman" w:hAnsi="Times New Roman"/>
        </w:rPr>
        <w:t xml:space="preserve"> (pirkimo sąlygų </w:t>
      </w:r>
      <w:r w:rsidR="00FF595B" w:rsidRPr="001D75FF">
        <w:rPr>
          <w:rFonts w:ascii="Times New Roman" w:hAnsi="Times New Roman"/>
          <w:b/>
        </w:rPr>
        <w:t>3 priedas</w:t>
      </w:r>
      <w:r w:rsidR="00FF595B" w:rsidRPr="001D75FF">
        <w:rPr>
          <w:rFonts w:ascii="Times New Roman" w:hAnsi="Times New Roman"/>
        </w:rPr>
        <w:t>)</w:t>
      </w:r>
      <w:r w:rsidR="00E72500" w:rsidRPr="001D75FF">
        <w:rPr>
          <w:rFonts w:ascii="Times New Roman" w:hAnsi="Times New Roman"/>
        </w:rPr>
        <w:t>;</w:t>
      </w:r>
    </w:p>
    <w:p w14:paraId="57189043" w14:textId="2CFD6AE4" w:rsidR="007864F2" w:rsidRPr="001D75FF" w:rsidRDefault="0079487E" w:rsidP="0020275D">
      <w:pPr>
        <w:pStyle w:val="Sraopastraipa"/>
        <w:numPr>
          <w:ilvl w:val="2"/>
          <w:numId w:val="10"/>
        </w:numPr>
        <w:ind w:left="0" w:firstLine="567"/>
        <w:rPr>
          <w:rFonts w:ascii="Times New Roman" w:hAnsi="Times New Roman"/>
        </w:rPr>
      </w:pPr>
      <w:r w:rsidRPr="001D75FF">
        <w:rPr>
          <w:rFonts w:ascii="Times New Roman" w:hAnsi="Times New Roman"/>
        </w:rPr>
        <w:t>jeigu pasiūlymą pateikia tiekėjų grupė</w:t>
      </w:r>
      <w:r w:rsidR="00F213FE" w:rsidRPr="001D75FF">
        <w:rPr>
          <w:rFonts w:ascii="Times New Roman" w:hAnsi="Times New Roman"/>
        </w:rPr>
        <w:t xml:space="preserve"> – </w:t>
      </w:r>
      <w:r w:rsidRPr="001D75FF">
        <w:rPr>
          <w:rFonts w:ascii="Times New Roman" w:hAnsi="Times New Roman"/>
        </w:rPr>
        <w:t>pasirašytą jungtinės veiklos s</w:t>
      </w:r>
      <w:r w:rsidR="00674E3E" w:rsidRPr="001D75FF">
        <w:rPr>
          <w:rFonts w:ascii="Times New Roman" w:hAnsi="Times New Roman"/>
        </w:rPr>
        <w:t>utarties skaitmeninę kopiją</w:t>
      </w:r>
      <w:r w:rsidR="00E72500" w:rsidRPr="001D75FF">
        <w:rPr>
          <w:rFonts w:ascii="Times New Roman" w:hAnsi="Times New Roman"/>
        </w:rPr>
        <w:t>;</w:t>
      </w:r>
    </w:p>
    <w:p w14:paraId="64634E7A" w14:textId="17B7C8AE" w:rsidR="007864F2" w:rsidRPr="0081155D" w:rsidRDefault="007864F2" w:rsidP="0020275D">
      <w:pPr>
        <w:pStyle w:val="Sraopastraipa"/>
        <w:numPr>
          <w:ilvl w:val="2"/>
          <w:numId w:val="10"/>
        </w:numPr>
        <w:ind w:left="0" w:firstLine="567"/>
        <w:rPr>
          <w:rFonts w:ascii="Times New Roman" w:hAnsi="Times New Roman"/>
        </w:rPr>
      </w:pPr>
      <w:r w:rsidRPr="001D75FF">
        <w:rPr>
          <w:rFonts w:ascii="Times New Roman" w:hAnsi="Times New Roman"/>
        </w:rPr>
        <w:t xml:space="preserve">jeigu </w:t>
      </w:r>
      <w:r w:rsidRPr="0081155D">
        <w:rPr>
          <w:rFonts w:ascii="Times New Roman" w:hAnsi="Times New Roman"/>
        </w:rPr>
        <w:t>pasiūlymo dokumentus ir (ar) visą pasiūlymą pasirašo tiekėjo vadovo įgaliotas asmuo, pasiūlyme turi būti pridėtas tokią teisę suteikiantis pasirašytas galiojantis įgaliojimas arba kitas dokumentas</w:t>
      </w:r>
      <w:r w:rsidR="00E72500" w:rsidRPr="0081155D">
        <w:rPr>
          <w:rFonts w:ascii="Times New Roman" w:hAnsi="Times New Roman"/>
        </w:rPr>
        <w:t>;</w:t>
      </w:r>
    </w:p>
    <w:p w14:paraId="2517D988" w14:textId="3A9495F7" w:rsidR="001D75FF" w:rsidRPr="001D75FF" w:rsidRDefault="00C44DEC" w:rsidP="001D75FF">
      <w:pPr>
        <w:pStyle w:val="Sraopastraipa"/>
        <w:numPr>
          <w:ilvl w:val="2"/>
          <w:numId w:val="10"/>
        </w:numPr>
        <w:ind w:left="0" w:firstLine="567"/>
        <w:rPr>
          <w:rFonts w:ascii="Times New Roman" w:hAnsi="Times New Roman"/>
        </w:rPr>
      </w:pPr>
      <w:r w:rsidRPr="001D75FF">
        <w:rPr>
          <w:rFonts w:ascii="Times New Roman" w:hAnsi="Times New Roman"/>
        </w:rPr>
        <w:t>jeigu tiekėjas pasitelkia ūkio subjektus – įrodymai, kad šie ištekliai bus prieinami per visą sutartinių įsipareigojimų vykdymo laikotarpį (pagal pirkimo sąlygų 7.4. ir 7.5. punktų reikalavimus)</w:t>
      </w:r>
      <w:r w:rsidR="00E72500" w:rsidRPr="001D75FF">
        <w:rPr>
          <w:rFonts w:ascii="Times New Roman" w:hAnsi="Times New Roman"/>
        </w:rPr>
        <w:t>;</w:t>
      </w:r>
    </w:p>
    <w:p w14:paraId="6C1BAA9D" w14:textId="1AB5877D" w:rsidR="0079487E" w:rsidRPr="001D75FF" w:rsidRDefault="0079487E" w:rsidP="0020275D">
      <w:pPr>
        <w:pStyle w:val="Sraopastraipa"/>
        <w:numPr>
          <w:ilvl w:val="2"/>
          <w:numId w:val="10"/>
        </w:numPr>
        <w:ind w:left="0" w:firstLine="567"/>
        <w:rPr>
          <w:rFonts w:ascii="Times New Roman" w:hAnsi="Times New Roman"/>
        </w:rPr>
      </w:pPr>
      <w:r w:rsidRPr="001D75FF">
        <w:rPr>
          <w:rFonts w:ascii="Times New Roman" w:hAnsi="Times New Roman"/>
        </w:rPr>
        <w:t>kitą pirkimo sąlygose prašomą informaciją ir (ar) dokumentus (pvz., pateikiamų dokumentų vertimai į lietuvių kalbą ir kt.).</w:t>
      </w:r>
    </w:p>
    <w:p w14:paraId="0297B4D9" w14:textId="77777777" w:rsidR="0079487E" w:rsidRPr="001D75FF" w:rsidRDefault="0079487E" w:rsidP="00B67104">
      <w:pPr>
        <w:rPr>
          <w:rFonts w:eastAsia="Calibri"/>
          <w:b/>
          <w:color w:val="000000"/>
          <w:sz w:val="22"/>
          <w:szCs w:val="22"/>
        </w:rPr>
      </w:pPr>
    </w:p>
    <w:p w14:paraId="1101A7B3" w14:textId="77777777" w:rsidR="00DC6AF9" w:rsidRPr="001D75FF" w:rsidRDefault="000A2278" w:rsidP="00C007FB">
      <w:pPr>
        <w:pStyle w:val="Antrat1"/>
        <w:rPr>
          <w:rFonts w:eastAsia="Calibri"/>
          <w:sz w:val="22"/>
          <w:szCs w:val="22"/>
        </w:rPr>
      </w:pPr>
      <w:bookmarkStart w:id="23" w:name="_Toc497119267"/>
      <w:r w:rsidRPr="001D75FF">
        <w:rPr>
          <w:rFonts w:eastAsia="Calibri"/>
          <w:sz w:val="22"/>
          <w:szCs w:val="22"/>
        </w:rPr>
        <w:t>PASIŪLYMŲ GALIOJIMAS IR PASIŪLYMŲ GALIOJIMO</w:t>
      </w:r>
      <w:r w:rsidR="00FE2D8A" w:rsidRPr="001D75FF">
        <w:rPr>
          <w:rFonts w:eastAsia="Calibri"/>
          <w:sz w:val="22"/>
          <w:szCs w:val="22"/>
        </w:rPr>
        <w:t xml:space="preserve"> UŽTIKRINIMO REIKALAVIMAI</w:t>
      </w:r>
      <w:bookmarkEnd w:id="23"/>
    </w:p>
    <w:p w14:paraId="078B40B8" w14:textId="77777777" w:rsidR="00C007FB" w:rsidRPr="001D75FF" w:rsidRDefault="00C007FB" w:rsidP="0020275D">
      <w:pPr>
        <w:pStyle w:val="Sraopastraipa"/>
        <w:keepNext/>
        <w:numPr>
          <w:ilvl w:val="0"/>
          <w:numId w:val="10"/>
        </w:numPr>
        <w:autoSpaceDN w:val="0"/>
        <w:contextualSpacing w:val="0"/>
        <w:jc w:val="center"/>
        <w:outlineLvl w:val="3"/>
        <w:rPr>
          <w:rFonts w:ascii="Times New Roman" w:eastAsia="Times New Roman" w:hAnsi="Times New Roman"/>
          <w:b/>
          <w:caps/>
          <w:vanish/>
          <w:lang w:eastAsia="lt-LT"/>
        </w:rPr>
      </w:pPr>
    </w:p>
    <w:p w14:paraId="043E904A" w14:textId="77777777" w:rsidR="00697CB9" w:rsidRPr="001D75FF" w:rsidRDefault="00697CB9" w:rsidP="00697CB9">
      <w:pPr>
        <w:pStyle w:val="Betarp1"/>
        <w:ind w:left="567"/>
        <w:jc w:val="both"/>
      </w:pPr>
    </w:p>
    <w:p w14:paraId="199615C2" w14:textId="77777777" w:rsidR="009B0701" w:rsidRPr="001D75FF" w:rsidRDefault="009B0701" w:rsidP="009B0701">
      <w:pPr>
        <w:pStyle w:val="Antrat2"/>
        <w:ind w:left="0" w:firstLine="567"/>
        <w:rPr>
          <w:color w:val="FF0000"/>
          <w:sz w:val="22"/>
          <w:szCs w:val="22"/>
        </w:rPr>
      </w:pPr>
      <w:r w:rsidRPr="001D75FF">
        <w:rPr>
          <w:sz w:val="22"/>
          <w:szCs w:val="22"/>
        </w:rPr>
        <w:t xml:space="preserve">Pasiūlymas galioja jame tiekėjo nurodytą laiką. Pasiūlymas turi galioti </w:t>
      </w:r>
      <w:r w:rsidRPr="001D75FF">
        <w:rPr>
          <w:b/>
          <w:bCs/>
          <w:sz w:val="22"/>
          <w:szCs w:val="22"/>
        </w:rPr>
        <w:t>ne trumpiau nei 3 (trys) mėnesiai</w:t>
      </w:r>
      <w:r w:rsidRPr="001D75FF">
        <w:rPr>
          <w:sz w:val="22"/>
          <w:szCs w:val="22"/>
        </w:rPr>
        <w:t xml:space="preserve"> nuo paskutinės pasiūlymų pateikimo termino dienos</w:t>
      </w:r>
      <w:r w:rsidRPr="001D75FF">
        <w:rPr>
          <w:i/>
          <w:iCs/>
          <w:sz w:val="22"/>
          <w:szCs w:val="22"/>
        </w:rPr>
        <w:t xml:space="preserve">. </w:t>
      </w:r>
      <w:r w:rsidRPr="001D75FF">
        <w:rPr>
          <w:sz w:val="22"/>
          <w:szCs w:val="22"/>
        </w:rPr>
        <w:t xml:space="preserve">Jeigu pasiūlyme nenurodytas jo galiojimo laikas, laikoma, kad pasiūlymas galioja tiek, kiek numatyta pirkimo dokumentuose. </w:t>
      </w:r>
    </w:p>
    <w:p w14:paraId="3A529BBB" w14:textId="5FC1ECDE" w:rsidR="00830C29" w:rsidRPr="001D75FF" w:rsidRDefault="009466E2" w:rsidP="00830C29">
      <w:pPr>
        <w:pStyle w:val="Antrat2"/>
        <w:ind w:left="0" w:firstLine="567"/>
        <w:rPr>
          <w:color w:val="000000" w:themeColor="text1"/>
          <w:sz w:val="22"/>
          <w:szCs w:val="22"/>
        </w:rPr>
      </w:pPr>
      <w:r w:rsidRPr="00556D31">
        <w:rPr>
          <w:sz w:val="22"/>
          <w:szCs w:val="22"/>
        </w:rPr>
        <w:t xml:space="preserve">Perkančioji organizacija </w:t>
      </w:r>
      <w:r w:rsidRPr="00556D31">
        <w:rPr>
          <w:b/>
          <w:sz w:val="22"/>
          <w:szCs w:val="22"/>
        </w:rPr>
        <w:t>nereikalauja pasiūlymo galiojimo užtikrinimo</w:t>
      </w:r>
      <w:r w:rsidR="00830C29" w:rsidRPr="001D75FF">
        <w:rPr>
          <w:color w:val="000000" w:themeColor="text1"/>
          <w:sz w:val="22"/>
          <w:szCs w:val="22"/>
        </w:rPr>
        <w:t>.</w:t>
      </w:r>
    </w:p>
    <w:p w14:paraId="1F1C0CD0" w14:textId="77777777" w:rsidR="000A2278" w:rsidRPr="001D75FF" w:rsidRDefault="000A2278" w:rsidP="00E41686">
      <w:pPr>
        <w:pStyle w:val="Pagrindinistekstas"/>
        <w:suppressAutoHyphens/>
        <w:spacing w:after="0"/>
        <w:jc w:val="both"/>
        <w:rPr>
          <w:color w:val="000000"/>
          <w:sz w:val="22"/>
          <w:szCs w:val="22"/>
        </w:rPr>
      </w:pPr>
    </w:p>
    <w:p w14:paraId="12243B6A" w14:textId="77777777" w:rsidR="0055435B" w:rsidRPr="001D75FF" w:rsidRDefault="0055435B" w:rsidP="0055435B">
      <w:pPr>
        <w:pStyle w:val="Antrat1"/>
        <w:rPr>
          <w:sz w:val="22"/>
          <w:szCs w:val="22"/>
        </w:rPr>
      </w:pPr>
      <w:bookmarkStart w:id="24" w:name="part_3564f4b26a1043d2aa248de27adb5b91"/>
      <w:bookmarkStart w:id="25" w:name="part_9789d20abb134b6ca15bb9deabaa5851"/>
      <w:bookmarkStart w:id="26" w:name="part_7ba04502345444da919e64f30d8ad190"/>
      <w:bookmarkStart w:id="27" w:name="part_37225e061116451a9f29cbc3813707a2"/>
      <w:bookmarkStart w:id="28" w:name="part_cd417b44a07840f0b2b2c1ad61efdef2"/>
      <w:bookmarkStart w:id="29" w:name="part_9f7a2a70009e43209d866d84bf9a6e13"/>
      <w:bookmarkStart w:id="30" w:name="part_cc5c95c83f4f440093bce92c75c10707"/>
      <w:bookmarkStart w:id="31" w:name="_Toc497119268"/>
      <w:bookmarkEnd w:id="24"/>
      <w:bookmarkEnd w:id="25"/>
      <w:bookmarkEnd w:id="26"/>
      <w:bookmarkEnd w:id="27"/>
      <w:bookmarkEnd w:id="28"/>
      <w:bookmarkEnd w:id="29"/>
      <w:bookmarkEnd w:id="30"/>
      <w:r w:rsidRPr="001D75FF">
        <w:rPr>
          <w:sz w:val="22"/>
          <w:szCs w:val="22"/>
        </w:rPr>
        <w:t>PASIŪLYMŲ ŠIFRAVIMAS</w:t>
      </w:r>
      <w:bookmarkEnd w:id="31"/>
      <w:r w:rsidRPr="001D75FF">
        <w:rPr>
          <w:sz w:val="22"/>
          <w:szCs w:val="22"/>
        </w:rPr>
        <w:t xml:space="preserve"> </w:t>
      </w:r>
    </w:p>
    <w:p w14:paraId="13081FA9" w14:textId="77777777" w:rsidR="0055435B" w:rsidRPr="001D75FF" w:rsidRDefault="0055435B" w:rsidP="0055435B">
      <w:pPr>
        <w:rPr>
          <w:sz w:val="22"/>
          <w:szCs w:val="22"/>
        </w:rPr>
      </w:pPr>
    </w:p>
    <w:p w14:paraId="54FA409E" w14:textId="77777777" w:rsidR="007E1646" w:rsidRPr="007E1646" w:rsidRDefault="007E1646" w:rsidP="007E1646">
      <w:pPr>
        <w:pStyle w:val="Sraopastraipa"/>
        <w:keepNext/>
        <w:numPr>
          <w:ilvl w:val="0"/>
          <w:numId w:val="10"/>
        </w:numPr>
        <w:autoSpaceDN w:val="0"/>
        <w:contextualSpacing w:val="0"/>
        <w:jc w:val="center"/>
        <w:outlineLvl w:val="3"/>
        <w:rPr>
          <w:rFonts w:ascii="Times New Roman" w:eastAsia="Times New Roman" w:hAnsi="Times New Roman"/>
          <w:b/>
          <w:caps/>
          <w:vanish/>
          <w:sz w:val="24"/>
          <w:szCs w:val="20"/>
          <w:lang w:eastAsia="lt-LT"/>
        </w:rPr>
      </w:pPr>
    </w:p>
    <w:p w14:paraId="30BDC3CF" w14:textId="1B6035BC" w:rsidR="0055435B" w:rsidRPr="007E1646" w:rsidRDefault="0055435B" w:rsidP="007E1646">
      <w:pPr>
        <w:pStyle w:val="Sraopastraipa"/>
        <w:numPr>
          <w:ilvl w:val="1"/>
          <w:numId w:val="10"/>
        </w:numPr>
        <w:ind w:left="0" w:firstLine="567"/>
        <w:rPr>
          <w:rFonts w:asciiTheme="majorBidi" w:hAnsiTheme="majorBidi" w:cstheme="majorBidi"/>
        </w:rPr>
      </w:pPr>
      <w:r w:rsidRPr="007E1646">
        <w:rPr>
          <w:rFonts w:asciiTheme="majorBidi" w:hAnsiTheme="majorBidi" w:cstheme="majorBidi"/>
        </w:rPr>
        <w:t xml:space="preserve">Tiekėjo teikiamas pasiūlymas gali būti užšifruojamas. Tiekėjas, nusprendęs pateikti užšifruotą pasiūlymą turi: </w:t>
      </w:r>
    </w:p>
    <w:p w14:paraId="7B0DBCB4" w14:textId="3E9289E5" w:rsidR="0055435B" w:rsidRPr="007E1646" w:rsidRDefault="0055435B" w:rsidP="007E1646">
      <w:pPr>
        <w:pStyle w:val="Sraopastraipa"/>
        <w:numPr>
          <w:ilvl w:val="2"/>
          <w:numId w:val="10"/>
        </w:numPr>
        <w:autoSpaceDE w:val="0"/>
        <w:adjustRightInd w:val="0"/>
        <w:ind w:left="0" w:firstLine="567"/>
        <w:rPr>
          <w:rFonts w:asciiTheme="majorBidi" w:hAnsiTheme="majorBidi" w:cstheme="majorBidi"/>
          <w:color w:val="000000"/>
        </w:rPr>
      </w:pPr>
      <w:r w:rsidRPr="007E1646">
        <w:rPr>
          <w:rFonts w:asciiTheme="majorBidi" w:hAnsiTheme="majorBidi" w:cstheme="majorBidi"/>
        </w:rPr>
        <w:t xml:space="preserve">iki pasiūlymų pateikimo termino pabaigos naudodamasis CVP IS priemonėmis pateikti užšifruotą pasiūlymą (užšifruojamas visas pasiūlymas arba pasiūlymo dokumentas, kuriame nurodyta pasiūlymo kaina). Instrukcija, kaip tiekėjui užšifruoti pasiūlymą galima rasti paspaudus šią </w:t>
      </w:r>
      <w:hyperlink r:id="rId23" w:history="1">
        <w:r w:rsidRPr="007E1646">
          <w:rPr>
            <w:rStyle w:val="Hipersaitas"/>
            <w:rFonts w:asciiTheme="majorBidi" w:hAnsiTheme="majorBidi" w:cstheme="majorBidi"/>
          </w:rPr>
          <w:t>nuorodą</w:t>
        </w:r>
      </w:hyperlink>
      <w:r w:rsidRPr="007E1646">
        <w:rPr>
          <w:rFonts w:asciiTheme="majorBidi" w:hAnsiTheme="majorBidi" w:cstheme="majorBidi"/>
        </w:rPr>
        <w:t>.</w:t>
      </w:r>
    </w:p>
    <w:p w14:paraId="590D43CB" w14:textId="77777777" w:rsidR="0055435B" w:rsidRPr="001D75FF" w:rsidRDefault="0055435B" w:rsidP="007E1646">
      <w:pPr>
        <w:pStyle w:val="Sraopastraipa"/>
        <w:numPr>
          <w:ilvl w:val="2"/>
          <w:numId w:val="10"/>
        </w:numPr>
        <w:autoSpaceDE w:val="0"/>
        <w:adjustRightInd w:val="0"/>
        <w:ind w:left="0" w:firstLine="567"/>
        <w:rPr>
          <w:rFonts w:ascii="Times New Roman" w:hAnsi="Times New Roman"/>
          <w:color w:val="000000"/>
        </w:rPr>
      </w:pPr>
      <w:r w:rsidRPr="007E1646">
        <w:rPr>
          <w:rFonts w:asciiTheme="majorBidi" w:hAnsiTheme="majorBidi" w:cstheme="majorBidi"/>
        </w:rPr>
        <w:t>iki susipažinimo su pasiūlymais procedūros (posėdžio) pradžios CVP IS susirašinėjimo priemonėmis pateikti slaptažodį, su kuriuo Perkančioji organizacija gali iššifruoti pateiktą pasiūlymą. Iškilus CVP IS techninėms problemoms, kai tiekėjas neturi galimybės pateikti slaptažodžio per CVP IS susirašinėjimo priemones, tiekėjas turi teisę slaptažodį pateikti kitomis priemonėmis pasirinktinai: Perkančiosios organizacijos oficialiu elektroniniu paštu, faksu arba raštu. Tokiu atveju</w:t>
      </w:r>
      <w:r w:rsidRPr="001D75FF">
        <w:rPr>
          <w:rFonts w:ascii="Times New Roman" w:hAnsi="Times New Roman"/>
        </w:rPr>
        <w:t xml:space="preserve"> tiekėjas turėtų būti aktyvus ir įsitikinti, kad pateiktas slaptažodis laiku pasiekė adresatą (pavyzdžiui, susisiekęs su Perkančiąją organizacija oficialiu jos telefonu ir (arba) kitais būdais).</w:t>
      </w:r>
    </w:p>
    <w:p w14:paraId="6CEEAD11" w14:textId="77777777" w:rsidR="0055435B" w:rsidRPr="001D75FF" w:rsidRDefault="0055435B" w:rsidP="0055435B">
      <w:pPr>
        <w:pStyle w:val="Sraopastraipa"/>
        <w:numPr>
          <w:ilvl w:val="2"/>
          <w:numId w:val="10"/>
        </w:numPr>
        <w:autoSpaceDE w:val="0"/>
        <w:adjustRightInd w:val="0"/>
        <w:ind w:left="0" w:firstLine="567"/>
        <w:rPr>
          <w:rFonts w:ascii="Times New Roman" w:hAnsi="Times New Roman"/>
          <w:color w:val="000000"/>
        </w:rPr>
      </w:pPr>
      <w:r w:rsidRPr="001D75FF">
        <w:rPr>
          <w:rFonts w:ascii="Times New Roman" w:hAnsi="Times New Roman"/>
          <w:color w:val="000000"/>
        </w:rPr>
        <w:lastRenderedPageBreak/>
        <w:t xml:space="preserve">Tiekėjui užšifravus visą pasiūlymą ir iki susipažinimo su pasiūlymais procedūros (posėdžio) pradžios nepateikus (dėl jo paties kaltės) slaptažodžio arba pateikus neteisingą slaptažodį, kuriuo naudodamasis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 </w:t>
      </w:r>
    </w:p>
    <w:p w14:paraId="1B725BB7" w14:textId="77777777" w:rsidR="0055435B" w:rsidRPr="001D75FF" w:rsidRDefault="0055435B" w:rsidP="0055435B">
      <w:pPr>
        <w:autoSpaceDE w:val="0"/>
        <w:adjustRightInd w:val="0"/>
        <w:rPr>
          <w:color w:val="000000"/>
          <w:sz w:val="22"/>
          <w:szCs w:val="22"/>
        </w:rPr>
      </w:pPr>
    </w:p>
    <w:p w14:paraId="0D353CBF" w14:textId="77777777" w:rsidR="0055435B" w:rsidRPr="001D75FF" w:rsidRDefault="0055435B" w:rsidP="0055435B">
      <w:pPr>
        <w:pStyle w:val="Antrat1"/>
        <w:rPr>
          <w:sz w:val="22"/>
          <w:szCs w:val="22"/>
        </w:rPr>
      </w:pPr>
      <w:bookmarkStart w:id="32" w:name="_Toc497119269"/>
      <w:r w:rsidRPr="001D75FF">
        <w:rPr>
          <w:sz w:val="22"/>
          <w:szCs w:val="22"/>
        </w:rPr>
        <w:t>PASIŪLYMŲ KONFIDENCIALUMAS IR SUPAŽINDINIMAS SU KITŲ TIEKĖJŲ PASIŪLYMAIS</w:t>
      </w:r>
      <w:bookmarkEnd w:id="32"/>
    </w:p>
    <w:p w14:paraId="4E6826E1" w14:textId="77777777" w:rsidR="0055435B" w:rsidRPr="001D75FF" w:rsidRDefault="0055435B" w:rsidP="0055435B">
      <w:pPr>
        <w:autoSpaceDE w:val="0"/>
        <w:adjustRightInd w:val="0"/>
        <w:ind w:firstLine="567"/>
        <w:rPr>
          <w:color w:val="000000"/>
          <w:sz w:val="22"/>
          <w:szCs w:val="22"/>
        </w:rPr>
      </w:pPr>
    </w:p>
    <w:p w14:paraId="0CA8681F" w14:textId="77777777" w:rsidR="0055435B" w:rsidRPr="001D75FF" w:rsidRDefault="0055435B" w:rsidP="0055435B">
      <w:pPr>
        <w:pStyle w:val="Sraopastraipa"/>
        <w:keepNext/>
        <w:numPr>
          <w:ilvl w:val="0"/>
          <w:numId w:val="10"/>
        </w:numPr>
        <w:autoSpaceDN w:val="0"/>
        <w:contextualSpacing w:val="0"/>
        <w:jc w:val="center"/>
        <w:outlineLvl w:val="3"/>
        <w:rPr>
          <w:rFonts w:ascii="Times New Roman" w:eastAsia="Times New Roman" w:hAnsi="Times New Roman"/>
          <w:b/>
          <w:caps/>
          <w:vanish/>
          <w:lang w:eastAsia="lt-LT"/>
        </w:rPr>
      </w:pPr>
    </w:p>
    <w:p w14:paraId="33AF33B2" w14:textId="34E3B444" w:rsidR="0055435B" w:rsidRPr="001D75FF" w:rsidRDefault="0055435B" w:rsidP="0055435B">
      <w:pPr>
        <w:pStyle w:val="Sraopastraipa"/>
        <w:numPr>
          <w:ilvl w:val="1"/>
          <w:numId w:val="10"/>
        </w:numPr>
        <w:ind w:left="0" w:firstLine="567"/>
        <w:rPr>
          <w:rFonts w:ascii="Times New Roman" w:hAnsi="Times New Roman"/>
        </w:rPr>
      </w:pPr>
      <w:r w:rsidRPr="001D75FF">
        <w:rPr>
          <w:rFonts w:ascii="Times New Roman" w:hAnsi="Times New Roman"/>
        </w:rPr>
        <w:t>Tiekėjas pasiūlyme turi nurodyti, kokia pasiūlyme pateikta informacija yra konfidenciali, jei tokia yra. Konfidencialius dokumentus tiekėjas nurodo pasiūlymo formoje, parengtoje pagal pirkimo sąlygų</w:t>
      </w:r>
      <w:r w:rsidR="006B5959" w:rsidRPr="001D75FF">
        <w:rPr>
          <w:rFonts w:ascii="Times New Roman" w:hAnsi="Times New Roman"/>
        </w:rPr>
        <w:t xml:space="preserve"> </w:t>
      </w:r>
      <w:r w:rsidR="00B41B5F" w:rsidRPr="001D75FF">
        <w:rPr>
          <w:rFonts w:ascii="Times New Roman" w:hAnsi="Times New Roman"/>
          <w:b/>
          <w:bCs/>
        </w:rPr>
        <w:t>1</w:t>
      </w:r>
      <w:r w:rsidRPr="001D75FF">
        <w:rPr>
          <w:rFonts w:ascii="Times New Roman" w:hAnsi="Times New Roman"/>
          <w:b/>
        </w:rPr>
        <w:t xml:space="preserve"> priedą</w:t>
      </w:r>
      <w:r w:rsidRPr="001D75FF">
        <w:rPr>
          <w:rFonts w:ascii="Times New Roman" w:hAnsi="Times New Roman"/>
        </w:rPr>
        <w:t>. Tiekėjo pasiūlymas turi būti teikiamas aiškiai pasiūlymo formoje nurodant, kurios pasiūlymo dalys yra konfidencialios, kadangi laimėjusio tiekėjo pasiūlymas ir sutartis bei jos pakeitimai teisės aktų nustatyta tvarka viešinami CVP IS.</w:t>
      </w:r>
    </w:p>
    <w:p w14:paraId="635F039C" w14:textId="77777777" w:rsidR="0055435B" w:rsidRPr="001D75FF" w:rsidRDefault="0055435B" w:rsidP="0055435B">
      <w:pPr>
        <w:pStyle w:val="Sraopastraipa"/>
        <w:numPr>
          <w:ilvl w:val="1"/>
          <w:numId w:val="10"/>
        </w:numPr>
        <w:autoSpaceDE w:val="0"/>
        <w:adjustRightInd w:val="0"/>
        <w:ind w:left="0" w:firstLine="567"/>
        <w:rPr>
          <w:rFonts w:ascii="Times New Roman" w:hAnsi="Times New Roman"/>
          <w:color w:val="000000"/>
        </w:rPr>
      </w:pPr>
      <w:r w:rsidRPr="001D75FF">
        <w:rPr>
          <w:rFonts w:ascii="Times New Roman" w:hAnsi="Times New Roman"/>
          <w:color w:val="000000"/>
        </w:rPr>
        <w:t>Konfidencialia informacija, kurią tiekėjas nurodo pasiūlymo formoje, gali būti, įskaitant, bet neapsiribojant, komercinė (gamybinė) paslaptis ir konfidencialieji pasiūlymų aspektai. Konfidencialia negalima laikyti informacijos:</w:t>
      </w:r>
    </w:p>
    <w:p w14:paraId="4F1A709B" w14:textId="77777777" w:rsidR="0055435B" w:rsidRPr="001D75FF" w:rsidRDefault="0055435B" w:rsidP="0055435B">
      <w:pPr>
        <w:pStyle w:val="Sraopastraipa"/>
        <w:numPr>
          <w:ilvl w:val="2"/>
          <w:numId w:val="10"/>
        </w:numPr>
        <w:autoSpaceDE w:val="0"/>
        <w:adjustRightInd w:val="0"/>
        <w:ind w:left="0" w:firstLine="567"/>
        <w:rPr>
          <w:rFonts w:ascii="Times New Roman" w:hAnsi="Times New Roman"/>
          <w:color w:val="000000"/>
        </w:rPr>
      </w:pPr>
      <w:r w:rsidRPr="001D75FF">
        <w:rPr>
          <w:rFonts w:ascii="Times New Roman" w:hAnsi="Times New Roman"/>
          <w:color w:val="000000"/>
        </w:rPr>
        <w:t>jeigu tai pažeistų įstatymus, nustatančius informacijos atskleidimo ar teisės gauti informaciją reikalavimus, ir šių įstatymų įgyvendinamuosius teisės aktus.</w:t>
      </w:r>
    </w:p>
    <w:p w14:paraId="445ECA97" w14:textId="77777777" w:rsidR="0055435B" w:rsidRPr="001D75FF" w:rsidRDefault="0055435B" w:rsidP="0055435B">
      <w:pPr>
        <w:pStyle w:val="Sraopastraipa"/>
        <w:numPr>
          <w:ilvl w:val="2"/>
          <w:numId w:val="10"/>
        </w:numPr>
        <w:autoSpaceDE w:val="0"/>
        <w:adjustRightInd w:val="0"/>
        <w:ind w:left="0" w:firstLine="567"/>
        <w:rPr>
          <w:rFonts w:ascii="Times New Roman" w:hAnsi="Times New Roman"/>
          <w:color w:val="000000"/>
        </w:rPr>
      </w:pPr>
      <w:r w:rsidRPr="001D75FF">
        <w:rPr>
          <w:rFonts w:ascii="Times New Roman" w:hAnsi="Times New Roman"/>
          <w:color w:val="000000"/>
        </w:rPr>
        <w:t>jeigu tai pažeistų Viešųjų pirkimų įstatymo 33 ir 58 straipsniuose nustatytus reikalavimus dėl paskelbimo apie sudarytą pirkimo sutartį, kandidatų ir dalyvių informavimo, įskaitant informaciją apie pasiūlyme nurodytą prekių, paslaugų ar darbų kainą, išskyrus jos sudedamąsias dalis.</w:t>
      </w:r>
    </w:p>
    <w:p w14:paraId="038EEC5C" w14:textId="77777777" w:rsidR="0055435B" w:rsidRPr="001D75FF" w:rsidRDefault="0055435B" w:rsidP="0055435B">
      <w:pPr>
        <w:pStyle w:val="Sraopastraipa"/>
        <w:numPr>
          <w:ilvl w:val="2"/>
          <w:numId w:val="10"/>
        </w:numPr>
        <w:autoSpaceDE w:val="0"/>
        <w:adjustRightInd w:val="0"/>
        <w:ind w:left="0" w:firstLine="567"/>
        <w:rPr>
          <w:rFonts w:ascii="Times New Roman" w:hAnsi="Times New Roman"/>
          <w:color w:val="000000"/>
        </w:rPr>
      </w:pPr>
      <w:r w:rsidRPr="001D75FF">
        <w:rPr>
          <w:rFonts w:ascii="Times New Roman" w:hAnsi="Times New Roman"/>
        </w:rPr>
        <w:t>pateiktos tiekėjų pašalinimo pagrindų nebuvimą, atitiktį kvalifikacijos reikalavimams, kokybės vadybos sistemos ir aplinkos apsaugos vadybos sistemos standartams patvirtinančiuose dokumentuose, išskyrus informaciją, kurią atskleidus būtų pažeisti Lietuvos Respublikos asmens duomenų teisinės apsaugos įstatymo reikalavimai ar tiekėjo įsipareigojimai pagal su trečiaisiais asmenimis sudarytas sutartis.</w:t>
      </w:r>
    </w:p>
    <w:p w14:paraId="1D0E2F4F" w14:textId="77777777" w:rsidR="0055435B" w:rsidRPr="001D75FF" w:rsidRDefault="0055435B" w:rsidP="0055435B">
      <w:pPr>
        <w:pStyle w:val="Sraopastraipa"/>
        <w:numPr>
          <w:ilvl w:val="2"/>
          <w:numId w:val="10"/>
        </w:numPr>
        <w:autoSpaceDE w:val="0"/>
        <w:adjustRightInd w:val="0"/>
        <w:ind w:left="0" w:firstLine="567"/>
        <w:rPr>
          <w:rFonts w:ascii="Times New Roman" w:hAnsi="Times New Roman"/>
          <w:color w:val="000000"/>
        </w:rPr>
      </w:pPr>
      <w:r w:rsidRPr="001D75FF">
        <w:rPr>
          <w:rFonts w:ascii="Times New Roman" w:hAnsi="Times New Roman"/>
        </w:rPr>
        <w:t>informacija apie pasitelktus ūkio subjektus, kurių pajėgumais remiasi tiekėjas, ir subrangovus (subteikėjus), išskyrus informaciją, kurią atskleidus būtų pažeisti Asmens duomenų teisinės apsaugos įstatymo reikalavimai.</w:t>
      </w:r>
    </w:p>
    <w:p w14:paraId="4439B1C8" w14:textId="5D630D9B" w:rsidR="0055435B" w:rsidRPr="001D75FF" w:rsidRDefault="0052565D" w:rsidP="0055435B">
      <w:pPr>
        <w:pStyle w:val="Betarp1"/>
        <w:numPr>
          <w:ilvl w:val="1"/>
          <w:numId w:val="10"/>
        </w:numPr>
        <w:ind w:left="0" w:firstLine="567"/>
        <w:jc w:val="both"/>
      </w:pPr>
      <w:r w:rsidRPr="001D75FF">
        <w:rPr>
          <w:color w:val="000000"/>
        </w:rPr>
        <w:t xml:space="preserve"> Suinteresuoti dalyviai nuo perkančiosios organizacijos pranešimo apie sprendimą nustatyti laimėjusį pasiūlymą pateikimo dalyviams dienos iki atidėjimo termino pabaigos gali prašyti perkančiosios organizacijos pateikti laimėjusį pasiūlymą. </w:t>
      </w:r>
      <w:r w:rsidR="0055435B" w:rsidRPr="001D75FF">
        <w:rPr>
          <w:color w:val="000000"/>
        </w:rPr>
        <w:t>Perkančioji organizacija nurodytu laikotarpiu gavusi suinteresuoto dalyvio prašymą, leidžia jam susipažinti su laimėjusio tiekėjo pasiūlymu, tačiau negali atskleisti informacijos, kurią tiekėjai, nepažeisdami šio skyriaus 13.2. punkto nuostatų, nurodė kaip konfidencialią.</w:t>
      </w:r>
    </w:p>
    <w:p w14:paraId="74661574" w14:textId="77777777" w:rsidR="0055435B" w:rsidRPr="001D75FF" w:rsidRDefault="0055435B" w:rsidP="0055435B">
      <w:pPr>
        <w:pStyle w:val="Betarp1"/>
        <w:numPr>
          <w:ilvl w:val="1"/>
          <w:numId w:val="10"/>
        </w:numPr>
        <w:ind w:left="0" w:firstLine="567"/>
        <w:jc w:val="both"/>
      </w:pPr>
      <w:r w:rsidRPr="001D75FF">
        <w:rPr>
          <w:color w:val="000000"/>
        </w:rPr>
        <w:t>Jeigu Perkančiajai organizacijai kyla abejonių dėl tiekėjo pasiūlyme nurodytos informacijos konfidencialumo, ji prašo tiekėjo įrodyti, kodėl nurodyta informacija yra konfidenciali. Jeigu tiekėjas per Perkančiosios organizacijos nurodytą terminą, kuris nustatomas ne trumpesnis kaip 5 (penkios) darbo dienos, nepateikia tokių įrodymų arba pateikia netinkamus įrodymus, laikoma, kad tokia informacija yra nekonfidenciali. Tiekėjui nurodžius šio skyriaus 13.2.1. – 13.2.4. punktuose išvardytą informaciją kaip konfidencialią, Perkančioji organizacija turi teisę ją viešinti nesikreipiant į tiekėją papildomų įrodymų.</w:t>
      </w:r>
    </w:p>
    <w:p w14:paraId="0B51EE24" w14:textId="77777777" w:rsidR="0055435B" w:rsidRPr="001D75FF" w:rsidRDefault="0055435B" w:rsidP="0055435B">
      <w:pPr>
        <w:autoSpaceDE w:val="0"/>
        <w:adjustRightInd w:val="0"/>
        <w:ind w:firstLine="567"/>
        <w:rPr>
          <w:color w:val="000000"/>
          <w:sz w:val="22"/>
          <w:szCs w:val="22"/>
        </w:rPr>
      </w:pPr>
    </w:p>
    <w:p w14:paraId="61299D3D" w14:textId="77777777" w:rsidR="0055435B" w:rsidRPr="001D75FF" w:rsidRDefault="0055435B" w:rsidP="0055435B">
      <w:pPr>
        <w:pStyle w:val="Antrat1"/>
        <w:rPr>
          <w:sz w:val="22"/>
          <w:szCs w:val="22"/>
        </w:rPr>
      </w:pPr>
      <w:bookmarkStart w:id="33" w:name="_Toc497119270"/>
      <w:r w:rsidRPr="001D75FF">
        <w:rPr>
          <w:sz w:val="22"/>
          <w:szCs w:val="22"/>
        </w:rPr>
        <w:t>SUSIPAŽINIMO SU PASIŪLYMAIS PROCEDŪRA</w:t>
      </w:r>
      <w:bookmarkEnd w:id="33"/>
    </w:p>
    <w:p w14:paraId="148215EA" w14:textId="77777777" w:rsidR="0055435B" w:rsidRPr="001D75FF" w:rsidRDefault="0055435B" w:rsidP="0055435B">
      <w:pPr>
        <w:rPr>
          <w:sz w:val="22"/>
          <w:szCs w:val="22"/>
        </w:rPr>
      </w:pPr>
    </w:p>
    <w:p w14:paraId="5D8F62EF" w14:textId="77777777" w:rsidR="0055435B" w:rsidRPr="001D75FF" w:rsidRDefault="0055435B" w:rsidP="0055435B">
      <w:pPr>
        <w:pStyle w:val="Sraopastraipa"/>
        <w:keepNext/>
        <w:numPr>
          <w:ilvl w:val="0"/>
          <w:numId w:val="10"/>
        </w:numPr>
        <w:autoSpaceDN w:val="0"/>
        <w:contextualSpacing w:val="0"/>
        <w:jc w:val="center"/>
        <w:outlineLvl w:val="3"/>
        <w:rPr>
          <w:rFonts w:ascii="Times New Roman" w:eastAsia="Times New Roman" w:hAnsi="Times New Roman"/>
          <w:b/>
          <w:caps/>
          <w:vanish/>
          <w:lang w:eastAsia="lt-LT"/>
        </w:rPr>
      </w:pPr>
    </w:p>
    <w:p w14:paraId="60D35C1D" w14:textId="77777777" w:rsidR="0055435B" w:rsidRPr="001D75FF" w:rsidRDefault="0055435B" w:rsidP="0055435B">
      <w:pPr>
        <w:pStyle w:val="Betarp1"/>
        <w:numPr>
          <w:ilvl w:val="1"/>
          <w:numId w:val="10"/>
        </w:numPr>
        <w:ind w:left="0" w:firstLine="567"/>
        <w:jc w:val="both"/>
      </w:pPr>
      <w:r w:rsidRPr="001D75FF">
        <w:t xml:space="preserve">Pradinis susipažinimas su tiekėjų pasiūlymais, gautais CVP IS priemonėmis prilyginamas vokų su pasiūlymais atplėšimui. </w:t>
      </w:r>
    </w:p>
    <w:p w14:paraId="2781B6F4" w14:textId="5D5E4BCE" w:rsidR="0055435B" w:rsidRPr="001D75FF" w:rsidRDefault="0055435B" w:rsidP="0055435B">
      <w:pPr>
        <w:pStyle w:val="Betarp1"/>
        <w:numPr>
          <w:ilvl w:val="1"/>
          <w:numId w:val="10"/>
        </w:numPr>
        <w:ind w:left="0" w:firstLine="567"/>
        <w:jc w:val="both"/>
      </w:pPr>
      <w:r w:rsidRPr="001D75FF">
        <w:t xml:space="preserve">Susipažinimo su pasiūlymais posėdžio vieta, pradžios data, valanda ir minutė nurodyta skelbime apie pirkimą. Komisijos, susipažinimo su pasiūlymais posėdis vyks adresu: </w:t>
      </w:r>
      <w:r w:rsidR="00B322AB" w:rsidRPr="001D75FF">
        <w:t>Labdarių g. 8, Vilnius</w:t>
      </w:r>
      <w:r w:rsidRPr="001D75FF">
        <w:t>.</w:t>
      </w:r>
      <w:r w:rsidRPr="001D75FF">
        <w:rPr>
          <w:b/>
        </w:rPr>
        <w:t xml:space="preserve"> </w:t>
      </w:r>
      <w:r w:rsidRPr="001D75FF">
        <w:rPr>
          <w:b/>
          <w:u w:val="single"/>
        </w:rPr>
        <w:t>Susipažinimo su pasiūlymais posėdyje tiekėjai dalyvauti negali</w:t>
      </w:r>
      <w:r w:rsidRPr="001D75FF">
        <w:rPr>
          <w:b/>
        </w:rPr>
        <w:t>.</w:t>
      </w:r>
      <w:r w:rsidRPr="001D75FF">
        <w:t xml:space="preserve"> Susipažinimo su pasiūlymais procedūra vykdoma Viešųjų pirkimų įstatymo 44 straipsnio nustatyta tvarka.</w:t>
      </w:r>
    </w:p>
    <w:p w14:paraId="36547021" w14:textId="77777777" w:rsidR="0055435B" w:rsidRPr="001D75FF" w:rsidRDefault="0055435B" w:rsidP="0055435B">
      <w:pPr>
        <w:pStyle w:val="Betarp1"/>
        <w:numPr>
          <w:ilvl w:val="1"/>
          <w:numId w:val="10"/>
        </w:numPr>
        <w:ind w:left="0" w:firstLine="567"/>
        <w:jc w:val="both"/>
      </w:pPr>
      <w:r w:rsidRPr="001D75FF">
        <w:t>Komisijos posėdžiuose stebėtojai nedalyvauja.</w:t>
      </w:r>
    </w:p>
    <w:p w14:paraId="605E7262" w14:textId="77777777" w:rsidR="0055435B" w:rsidRPr="001D75FF" w:rsidRDefault="0055435B" w:rsidP="0055435B">
      <w:pPr>
        <w:autoSpaceDE w:val="0"/>
        <w:adjustRightInd w:val="0"/>
        <w:ind w:firstLine="567"/>
        <w:rPr>
          <w:color w:val="000000"/>
          <w:sz w:val="22"/>
          <w:szCs w:val="22"/>
        </w:rPr>
      </w:pPr>
    </w:p>
    <w:p w14:paraId="225715FC" w14:textId="77777777" w:rsidR="0055435B" w:rsidRPr="001D75FF" w:rsidRDefault="0055435B" w:rsidP="0055435B">
      <w:pPr>
        <w:pStyle w:val="Antrat1"/>
        <w:rPr>
          <w:sz w:val="22"/>
          <w:szCs w:val="22"/>
        </w:rPr>
      </w:pPr>
      <w:bookmarkStart w:id="34" w:name="_Toc497119271"/>
      <w:r w:rsidRPr="001D75FF">
        <w:rPr>
          <w:sz w:val="22"/>
          <w:szCs w:val="22"/>
        </w:rPr>
        <w:t>PASIŪLYMŲ NAGRINĖJIMAS IR PALYGINIMAS</w:t>
      </w:r>
      <w:bookmarkEnd w:id="34"/>
    </w:p>
    <w:p w14:paraId="01F32C1C" w14:textId="77777777" w:rsidR="0055435B" w:rsidRPr="001D75FF" w:rsidRDefault="0055435B" w:rsidP="0055435B">
      <w:pPr>
        <w:rPr>
          <w:sz w:val="22"/>
          <w:szCs w:val="22"/>
        </w:rPr>
      </w:pPr>
    </w:p>
    <w:p w14:paraId="68EFCD31" w14:textId="77777777" w:rsidR="0055435B" w:rsidRPr="001D75FF" w:rsidRDefault="0055435B" w:rsidP="0055435B">
      <w:pPr>
        <w:pStyle w:val="Sraopastraipa"/>
        <w:keepNext/>
        <w:numPr>
          <w:ilvl w:val="0"/>
          <w:numId w:val="10"/>
        </w:numPr>
        <w:autoSpaceDN w:val="0"/>
        <w:contextualSpacing w:val="0"/>
        <w:jc w:val="center"/>
        <w:outlineLvl w:val="3"/>
        <w:rPr>
          <w:rFonts w:ascii="Times New Roman" w:eastAsia="Times New Roman" w:hAnsi="Times New Roman"/>
          <w:b/>
          <w:caps/>
          <w:vanish/>
          <w:lang w:eastAsia="lt-LT"/>
        </w:rPr>
      </w:pPr>
    </w:p>
    <w:p w14:paraId="529FB249" w14:textId="77777777" w:rsidR="0055435B" w:rsidRPr="001D75FF" w:rsidRDefault="0055435B" w:rsidP="0055435B">
      <w:pPr>
        <w:pStyle w:val="Betarp1"/>
        <w:numPr>
          <w:ilvl w:val="1"/>
          <w:numId w:val="10"/>
        </w:numPr>
        <w:ind w:left="0" w:firstLine="567"/>
        <w:jc w:val="both"/>
      </w:pPr>
      <w:r w:rsidRPr="001D75FF">
        <w:t>Pasiūlymuose nurodytos kainos vertinamos eurais, taip pat pagal sutartį atsiskaitoma eurais. Jeigu pasiūlymuose kainos nurodytos užsienio valiuta, jos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53877110" w14:textId="77777777" w:rsidR="0055435B" w:rsidRPr="001D75FF" w:rsidRDefault="0055435B" w:rsidP="0055435B">
      <w:pPr>
        <w:pStyle w:val="Betarp1"/>
        <w:numPr>
          <w:ilvl w:val="1"/>
          <w:numId w:val="10"/>
        </w:numPr>
        <w:ind w:left="0" w:firstLine="567"/>
        <w:jc w:val="both"/>
      </w:pPr>
      <w:r w:rsidRPr="001D75FF">
        <w:rPr>
          <w:color w:val="000000"/>
        </w:rPr>
        <w:lastRenderedPageBreak/>
        <w:t xml:space="preserve">Tiekėjai negali dalyvauti susipažinimo su pasiūlymais, pasiūlymų nagrinėjimo, vertinimo ir palyginimo procedūrose. </w:t>
      </w:r>
    </w:p>
    <w:p w14:paraId="0E0944CA" w14:textId="77777777" w:rsidR="0055435B" w:rsidRPr="001D75FF" w:rsidRDefault="0055435B" w:rsidP="0055435B">
      <w:pPr>
        <w:pStyle w:val="Betarp1"/>
        <w:numPr>
          <w:ilvl w:val="1"/>
          <w:numId w:val="10"/>
        </w:numPr>
        <w:ind w:left="0" w:firstLine="567"/>
        <w:jc w:val="both"/>
      </w:pPr>
      <w:r w:rsidRPr="001D75FF">
        <w:rPr>
          <w:color w:val="000000"/>
        </w:rPr>
        <w:t>Atlikus pradinį susipažinimą su pasiūlymais, Perkančioji organizacija pasiūlymus nagrinėja tokiu eiliškumu:</w:t>
      </w:r>
    </w:p>
    <w:p w14:paraId="14A0A1EC" w14:textId="77777777" w:rsidR="0055435B" w:rsidRPr="001D75FF" w:rsidRDefault="0055435B" w:rsidP="0055435B">
      <w:pPr>
        <w:pStyle w:val="Betarp1"/>
        <w:numPr>
          <w:ilvl w:val="2"/>
          <w:numId w:val="10"/>
        </w:numPr>
        <w:ind w:left="0" w:firstLine="567"/>
        <w:jc w:val="both"/>
      </w:pPr>
      <w:r w:rsidRPr="001D75FF">
        <w:rPr>
          <w:color w:val="000000"/>
        </w:rPr>
        <w:t xml:space="preserve"> įvertina EBVPD pateiktą informaciją.</w:t>
      </w:r>
    </w:p>
    <w:p w14:paraId="71709879" w14:textId="77777777" w:rsidR="0055435B" w:rsidRPr="001D75FF" w:rsidRDefault="0055435B" w:rsidP="0055435B">
      <w:pPr>
        <w:pStyle w:val="Betarp1"/>
        <w:numPr>
          <w:ilvl w:val="2"/>
          <w:numId w:val="10"/>
        </w:numPr>
        <w:ind w:left="0" w:firstLine="567"/>
        <w:jc w:val="both"/>
      </w:pPr>
      <w:r w:rsidRPr="001D75FF">
        <w:rPr>
          <w:color w:val="000000"/>
        </w:rPr>
        <w:t xml:space="preserve"> nagrinėja, vertina ir palygina tiekėjų pateiktus pasiūlymus, vadovaudamasis pirkimo dokumentuose nustatytomis sąlygomis.</w:t>
      </w:r>
    </w:p>
    <w:p w14:paraId="07964D93" w14:textId="77777777" w:rsidR="0055435B" w:rsidRPr="001D75FF" w:rsidRDefault="0055435B" w:rsidP="0055435B">
      <w:pPr>
        <w:pStyle w:val="Betarp1"/>
        <w:numPr>
          <w:ilvl w:val="2"/>
          <w:numId w:val="10"/>
        </w:numPr>
        <w:ind w:left="0" w:firstLine="567"/>
        <w:jc w:val="both"/>
      </w:pPr>
      <w:r w:rsidRPr="001D75FF">
        <w:rPr>
          <w:color w:val="000000"/>
        </w:rPr>
        <w:t xml:space="preserve"> įvertina ekonomiškai naudingiausią pasiūlymą pateikusio tiekėjo aktualius dokumentus, patvirtinančius atitiktį </w:t>
      </w:r>
      <w:r w:rsidR="00FF4EFC" w:rsidRPr="001D75FF">
        <w:rPr>
          <w:color w:val="000000"/>
        </w:rPr>
        <w:t xml:space="preserve">tiekėjų </w:t>
      </w:r>
      <w:r w:rsidRPr="001D75FF">
        <w:rPr>
          <w:color w:val="000000"/>
        </w:rPr>
        <w:t xml:space="preserve">reikalavimams </w:t>
      </w:r>
      <w:r w:rsidRPr="001D75FF">
        <w:rPr>
          <w:rStyle w:val="Puslapioinaosnuoroda"/>
          <w:color w:val="000000"/>
        </w:rPr>
        <w:footnoteReference w:id="8"/>
      </w:r>
      <w:r w:rsidRPr="001D75FF">
        <w:rPr>
          <w:color w:val="000000"/>
        </w:rPr>
        <w:t>.</w:t>
      </w:r>
    </w:p>
    <w:p w14:paraId="27A70957" w14:textId="77777777" w:rsidR="00E022C8" w:rsidRPr="001D75FF" w:rsidRDefault="00C53E28" w:rsidP="00E022C8">
      <w:pPr>
        <w:pStyle w:val="Pagrindinistekstas"/>
        <w:numPr>
          <w:ilvl w:val="1"/>
          <w:numId w:val="10"/>
        </w:numPr>
        <w:suppressAutoHyphens/>
        <w:spacing w:after="0"/>
        <w:ind w:left="0" w:firstLine="567"/>
        <w:jc w:val="both"/>
        <w:rPr>
          <w:color w:val="000000"/>
          <w:sz w:val="22"/>
          <w:szCs w:val="22"/>
        </w:rPr>
      </w:pPr>
      <w:r w:rsidRPr="001D75FF">
        <w:rPr>
          <w:color w:val="000000"/>
          <w:sz w:val="22"/>
          <w:szCs w:val="22"/>
        </w:rPr>
        <w:t>Nagrinėjant tiekėjo pateiktą pasiūlymą ir nustačius, kad tiekėjas pateikė netikslius, neišsamius ar klaidingus dokumentus ar duomenis apie atitiktį pirkimo dokumentų reikalavimams ar šių dokumentų ar duomenų trūksta,</w:t>
      </w:r>
      <w:r w:rsidRPr="001D75FF">
        <w:rPr>
          <w:sz w:val="22"/>
          <w:szCs w:val="22"/>
        </w:rPr>
        <w:t xml:space="preserve"> ar </w:t>
      </w:r>
      <w:r w:rsidRPr="001D75FF">
        <w:rPr>
          <w:color w:val="000000"/>
          <w:sz w:val="22"/>
          <w:szCs w:val="22"/>
        </w:rPr>
        <w:t>pasiūlyme radus nurodytos kainos apskaičiavimo klaidų, Perkančioji organizacija raštu, nepažeisdama lygiateisiškumo ir skaidrumo principų, gali prašyti tiekėją tokius dokumentus ar duomenis patikslinti, papildyti arba paaiškinti per jos nustatytą protingą terminą. Pasiūlymai tikslinami, papildomi ar paaiškinami vadovaujantis Viešųjų pirkimų tarnybos nustatytomis taisyklėmis (</w:t>
      </w:r>
      <w:hyperlink r:id="rId24" w:history="1">
        <w:r w:rsidRPr="001D75FF">
          <w:rPr>
            <w:rStyle w:val="Hipersaitas"/>
            <w:sz w:val="22"/>
            <w:szCs w:val="22"/>
          </w:rPr>
          <w:t>Pasiūlymų patikslinimo, papildymo ar paaiškinimo taisyklės</w:t>
        </w:r>
      </w:hyperlink>
      <w:r w:rsidRPr="001D75FF">
        <w:rPr>
          <w:color w:val="000000"/>
          <w:sz w:val="22"/>
          <w:szCs w:val="22"/>
        </w:rPr>
        <w:t>).</w:t>
      </w:r>
    </w:p>
    <w:p w14:paraId="7E4E71DB" w14:textId="77777777" w:rsidR="00E022C8" w:rsidRPr="001D75FF" w:rsidRDefault="00C53E28" w:rsidP="00E022C8">
      <w:pPr>
        <w:pStyle w:val="Pagrindinistekstas"/>
        <w:numPr>
          <w:ilvl w:val="1"/>
          <w:numId w:val="10"/>
        </w:numPr>
        <w:suppressAutoHyphens/>
        <w:spacing w:after="0"/>
        <w:ind w:left="0" w:firstLine="567"/>
        <w:jc w:val="both"/>
        <w:rPr>
          <w:color w:val="000000"/>
          <w:sz w:val="22"/>
          <w:szCs w:val="22"/>
        </w:rPr>
      </w:pPr>
      <w:r w:rsidRPr="001D75FF">
        <w:rPr>
          <w:color w:val="000000"/>
          <w:sz w:val="22"/>
          <w:szCs w:val="22"/>
        </w:rPr>
        <w:t>T</w:t>
      </w:r>
      <w:r w:rsidR="0055435B" w:rsidRPr="001D75FF">
        <w:rPr>
          <w:color w:val="000000"/>
          <w:sz w:val="22"/>
          <w:szCs w:val="22"/>
        </w:rPr>
        <w:t>iekėjas iki Perkančiosios organizacijos nustatyto termino raštu privalo atsakyti į prašymą ir patikslinti, papildyti arba paaiškinti pasiūlymą, kaip reikalauja Perkančioji organizacija (kitu atveju jo pasiūlymas atmetamas).</w:t>
      </w:r>
    </w:p>
    <w:p w14:paraId="2EF638F0" w14:textId="7B4E1A28" w:rsidR="0055435B" w:rsidRPr="001D75FF" w:rsidRDefault="0055435B" w:rsidP="00E022C8">
      <w:pPr>
        <w:pStyle w:val="Pagrindinistekstas"/>
        <w:numPr>
          <w:ilvl w:val="1"/>
          <w:numId w:val="10"/>
        </w:numPr>
        <w:suppressAutoHyphens/>
        <w:spacing w:after="0"/>
        <w:ind w:left="0" w:firstLine="567"/>
        <w:jc w:val="both"/>
        <w:rPr>
          <w:color w:val="000000"/>
          <w:sz w:val="22"/>
          <w:szCs w:val="22"/>
        </w:rPr>
      </w:pPr>
      <w:r w:rsidRPr="001D75FF">
        <w:rPr>
          <w:color w:val="000000"/>
          <w:sz w:val="22"/>
          <w:szCs w:val="22"/>
        </w:rPr>
        <w:t>Perkančioji organizacija gali nevertinti viso tiekėjo pasiūlymo, jeigu patikrinusi jo dalį nustato, kad pasiūlymas, vadovaujantis pirkimo dokumentų reikalavimais, turi būti atmetamas.</w:t>
      </w:r>
    </w:p>
    <w:p w14:paraId="36F32DAA" w14:textId="77777777" w:rsidR="0055435B" w:rsidRPr="001D75FF" w:rsidRDefault="0055435B" w:rsidP="0055435B">
      <w:pPr>
        <w:pStyle w:val="Pagrindinistekstas"/>
        <w:numPr>
          <w:ilvl w:val="1"/>
          <w:numId w:val="10"/>
        </w:numPr>
        <w:suppressAutoHyphens/>
        <w:spacing w:after="0"/>
        <w:ind w:left="0" w:firstLine="567"/>
        <w:jc w:val="both"/>
        <w:rPr>
          <w:color w:val="000000"/>
          <w:sz w:val="22"/>
          <w:szCs w:val="22"/>
        </w:rPr>
      </w:pPr>
      <w:r w:rsidRPr="001D75FF">
        <w:rPr>
          <w:color w:val="000000"/>
          <w:sz w:val="22"/>
          <w:szCs w:val="22"/>
        </w:rPr>
        <w:t>Perkančioji organizacija, įvertinusi EBVPD pateiktą informaciją priima sprendimą dėl kiekvieno tiekėjo atitikties reikalavimams ir kiekvienam iš jų ne vėliau kaip per 3 (tris) darbo dienas raštu praneša apie šio patikrinimo rezultatus, pagrįsdama priimtus sprendimus. Teisę dalyvauti tolesnėse pirkimo procedūrose turi tik tie tiekėjai, kurie atitinka Perkančiosios organizacijos keliamus reikalavimus.</w:t>
      </w:r>
    </w:p>
    <w:p w14:paraId="2A2B9F39" w14:textId="77777777" w:rsidR="0055435B" w:rsidRPr="001D75FF" w:rsidRDefault="0055435B" w:rsidP="0055435B">
      <w:pPr>
        <w:pStyle w:val="Pagrindinistekstas"/>
        <w:numPr>
          <w:ilvl w:val="1"/>
          <w:numId w:val="10"/>
        </w:numPr>
        <w:suppressAutoHyphens/>
        <w:spacing w:after="0"/>
        <w:ind w:left="0" w:firstLine="567"/>
        <w:jc w:val="both"/>
        <w:rPr>
          <w:color w:val="000000"/>
          <w:sz w:val="22"/>
          <w:szCs w:val="22"/>
        </w:rPr>
      </w:pPr>
      <w:r w:rsidRPr="001D75FF">
        <w:rPr>
          <w:color w:val="000000"/>
          <w:sz w:val="22"/>
          <w:szCs w:val="22"/>
        </w:rPr>
        <w:t>Įvertinusi pateiktų pasiūlymų atitiktį pirkimo dokumentuose nustatytiems reikalavimams, Perkančioji organizacija raštu per nustatytą protingą terminą reikalauja, kad tiekėjai pagrįstų pasiūlyme nurodyto pirkimo objekto ar jo sudedamųjų dalių kainą, jeigu jos atrodo neįprastai mažos (tiekėjo, kuris iki Perkančiosios organizacijos nustatyto termino neatsiunčia pagrindimo, pasiūlymas atmetamas). Pasiūlyme nurodyta pirkimo objekto kaina laikomi neįprastai maža, jeigu atitinka bent vieną iš šių sąlygų:</w:t>
      </w:r>
    </w:p>
    <w:p w14:paraId="66882260" w14:textId="77777777" w:rsidR="0055435B" w:rsidRPr="001D75FF" w:rsidRDefault="0055435B" w:rsidP="0055435B">
      <w:pPr>
        <w:pStyle w:val="Pagrindinistekstas"/>
        <w:numPr>
          <w:ilvl w:val="2"/>
          <w:numId w:val="10"/>
        </w:numPr>
        <w:suppressAutoHyphens/>
        <w:spacing w:after="0"/>
        <w:ind w:left="0" w:firstLine="567"/>
        <w:jc w:val="both"/>
        <w:rPr>
          <w:color w:val="000000"/>
          <w:sz w:val="22"/>
          <w:szCs w:val="22"/>
        </w:rPr>
      </w:pPr>
      <w:r w:rsidRPr="001D75FF">
        <w:rPr>
          <w:color w:val="000000"/>
          <w:sz w:val="22"/>
          <w:szCs w:val="22"/>
        </w:rPr>
        <w:t>kaina yra 30 (trisdešimt) ir daugiau procentų mažesnė už visų tiekėjų, kurių pasiūlymai neatmesti dėl kitų priežasčių, pasiūlytų kainų aritmetinį vidurkį.</w:t>
      </w:r>
    </w:p>
    <w:p w14:paraId="0F9BA075" w14:textId="77777777" w:rsidR="0055435B" w:rsidRPr="001D75FF" w:rsidRDefault="0055435B" w:rsidP="0055435B">
      <w:pPr>
        <w:pStyle w:val="Pagrindinistekstas"/>
        <w:numPr>
          <w:ilvl w:val="2"/>
          <w:numId w:val="10"/>
        </w:numPr>
        <w:suppressAutoHyphens/>
        <w:spacing w:after="0"/>
        <w:ind w:left="0" w:firstLine="567"/>
        <w:jc w:val="both"/>
        <w:rPr>
          <w:color w:val="000000"/>
          <w:sz w:val="22"/>
          <w:szCs w:val="22"/>
        </w:rPr>
      </w:pPr>
      <w:r w:rsidRPr="001D75FF">
        <w:rPr>
          <w:color w:val="000000"/>
          <w:sz w:val="22"/>
          <w:szCs w:val="22"/>
        </w:rPr>
        <w:t>tiekėjo pasiūlyme nurodyta pirkimo objekto ar jo sudedamųjų dalių kaina Perkančiosios organizacijos vertinimu gali būti nepakankama sutarties tinkamam įvykdymui.</w:t>
      </w:r>
    </w:p>
    <w:p w14:paraId="60676B57" w14:textId="77777777" w:rsidR="0055435B" w:rsidRPr="001D75FF" w:rsidRDefault="0055435B" w:rsidP="0055435B">
      <w:pPr>
        <w:pStyle w:val="Pagrindinistekstas"/>
        <w:numPr>
          <w:ilvl w:val="1"/>
          <w:numId w:val="10"/>
        </w:numPr>
        <w:suppressAutoHyphens/>
        <w:spacing w:after="0"/>
        <w:ind w:left="0" w:firstLine="567"/>
        <w:jc w:val="both"/>
        <w:rPr>
          <w:color w:val="000000"/>
          <w:sz w:val="22"/>
          <w:szCs w:val="22"/>
        </w:rPr>
      </w:pPr>
      <w:r w:rsidRPr="001D75FF">
        <w:rPr>
          <w:color w:val="000000"/>
          <w:sz w:val="22"/>
          <w:szCs w:val="22"/>
        </w:rPr>
        <w:t xml:space="preserve"> Po neįprastai mažos pasiūlytos kainos vertinimo procedūros ekonominio naudingumo mažėjimo tvarka yra nustatoma pasiūlymų eilė (išskyrus atvejus, kai pasiūlymą pateikia tik vienas tiekėjas). Tais atvejais, kai kelių tiekėjų pasiūlymų ekonominis naudingumas yra vienodas, sudarant pasiūlymų eilę pirmesnis į šią eilę įrašomas tiekėjas, kurio pasiūlymas pateiktas anksčiausiai.</w:t>
      </w:r>
    </w:p>
    <w:p w14:paraId="7A8DC357" w14:textId="77777777" w:rsidR="0055435B" w:rsidRPr="001D75FF" w:rsidRDefault="0055435B" w:rsidP="0055435B">
      <w:pPr>
        <w:pStyle w:val="Pagrindinistekstas"/>
        <w:numPr>
          <w:ilvl w:val="1"/>
          <w:numId w:val="10"/>
        </w:numPr>
        <w:suppressAutoHyphens/>
        <w:spacing w:after="0"/>
        <w:ind w:left="0" w:firstLine="567"/>
        <w:jc w:val="both"/>
        <w:rPr>
          <w:color w:val="000000"/>
          <w:sz w:val="22"/>
          <w:szCs w:val="22"/>
        </w:rPr>
      </w:pPr>
      <w:r w:rsidRPr="001D75FF">
        <w:rPr>
          <w:color w:val="000000"/>
          <w:sz w:val="22"/>
          <w:szCs w:val="22"/>
        </w:rPr>
        <w:t>Sudarius pasiūlymų eilę, Perkančioji organizacija raštu iš galimo laimėtojo prašo per jos nustatytą protingą terminą pateikti dokumentus, kurie patvirtina, kad tiekėjas atitinka reikalavimus tiekėjų kvalifikacijai</w:t>
      </w:r>
      <w:r w:rsidRPr="001D75FF">
        <w:rPr>
          <w:rStyle w:val="Puslapioinaosnuoroda"/>
          <w:color w:val="000000"/>
          <w:sz w:val="22"/>
          <w:szCs w:val="22"/>
        </w:rPr>
        <w:footnoteReference w:id="9"/>
      </w:r>
      <w:r w:rsidRPr="001D75FF">
        <w:rPr>
          <w:color w:val="000000"/>
          <w:sz w:val="22"/>
          <w:szCs w:val="22"/>
        </w:rPr>
        <w:t xml:space="preserve"> (išskyrus atvejus, kai šių dokumentų neprašoma pagal pirkimo sąlygų 9.16.1. punktą arba su jais susipažinta anksčiau pagal pirkimo sąlygų 9.16.2. ir 9.15. punktus). Tuo atveju, jei galimas laimėtojas iki Perkančiosios organizacijos nustatyto termino CVP IS susirašinėjimo priemonėmis nepateikia reikalaujamų dokumentų arba jo pateikti dokumentai neįrodo atitikties keltiems reikalavimams, Perkančioji organizacija šio tiekėjo pasiūlymą atmeta ir prašo atitinkamus dokumentus pateikti kitą tiekėją, kurio pasiūlymas pagal patikslintą pasiūlymų eilę gali būti nustatytas laimėjusiu.</w:t>
      </w:r>
    </w:p>
    <w:p w14:paraId="2B8BDF89" w14:textId="77777777" w:rsidR="0055435B" w:rsidRPr="001D75FF" w:rsidRDefault="0055435B" w:rsidP="0055435B">
      <w:pPr>
        <w:pStyle w:val="Pagrindinistekstas"/>
        <w:numPr>
          <w:ilvl w:val="1"/>
          <w:numId w:val="10"/>
        </w:numPr>
        <w:suppressAutoHyphens/>
        <w:spacing w:after="0"/>
        <w:ind w:left="0" w:firstLine="567"/>
        <w:jc w:val="both"/>
        <w:rPr>
          <w:color w:val="000000"/>
          <w:sz w:val="22"/>
          <w:szCs w:val="22"/>
        </w:rPr>
      </w:pPr>
      <w:r w:rsidRPr="001D75FF">
        <w:rPr>
          <w:color w:val="000000"/>
          <w:sz w:val="22"/>
          <w:szCs w:val="22"/>
        </w:rPr>
        <w:t>Tiekėjo nurodytos konfidencialios informacijos vertinimo tvarka nurodyta pirkimo sąlygų 13.4. punkte.</w:t>
      </w:r>
    </w:p>
    <w:p w14:paraId="300B5939" w14:textId="77777777" w:rsidR="0055435B" w:rsidRPr="001D75FF" w:rsidRDefault="0055435B" w:rsidP="0055435B">
      <w:pPr>
        <w:pStyle w:val="Pagrindinistekstas"/>
        <w:suppressAutoHyphens/>
        <w:spacing w:after="0"/>
        <w:ind w:left="567"/>
        <w:jc w:val="both"/>
        <w:rPr>
          <w:color w:val="000000"/>
          <w:sz w:val="22"/>
          <w:szCs w:val="22"/>
        </w:rPr>
      </w:pPr>
    </w:p>
    <w:p w14:paraId="3E6A9A00" w14:textId="77777777" w:rsidR="0055435B" w:rsidRPr="001D75FF" w:rsidRDefault="0055435B" w:rsidP="0055435B">
      <w:pPr>
        <w:pStyle w:val="Antrat1"/>
        <w:rPr>
          <w:sz w:val="22"/>
          <w:szCs w:val="22"/>
        </w:rPr>
      </w:pPr>
      <w:bookmarkStart w:id="35" w:name="_Toc497119272"/>
      <w:r w:rsidRPr="001D75FF">
        <w:rPr>
          <w:sz w:val="22"/>
          <w:szCs w:val="22"/>
        </w:rPr>
        <w:t>PASIŪLYMŲ VERTINIMAS</w:t>
      </w:r>
      <w:bookmarkEnd w:id="35"/>
    </w:p>
    <w:p w14:paraId="1AA2D7FB" w14:textId="77777777" w:rsidR="0055435B" w:rsidRPr="001D75FF" w:rsidRDefault="0055435B" w:rsidP="0055435B">
      <w:pPr>
        <w:rPr>
          <w:sz w:val="22"/>
          <w:szCs w:val="22"/>
        </w:rPr>
      </w:pPr>
    </w:p>
    <w:p w14:paraId="744473D3" w14:textId="77777777" w:rsidR="0055435B" w:rsidRPr="001D75FF" w:rsidRDefault="0055435B" w:rsidP="0055435B">
      <w:pPr>
        <w:pStyle w:val="Sraopastraipa"/>
        <w:keepNext/>
        <w:numPr>
          <w:ilvl w:val="0"/>
          <w:numId w:val="10"/>
        </w:numPr>
        <w:autoSpaceDN w:val="0"/>
        <w:contextualSpacing w:val="0"/>
        <w:jc w:val="center"/>
        <w:outlineLvl w:val="3"/>
        <w:rPr>
          <w:rFonts w:ascii="Times New Roman" w:eastAsia="Times New Roman" w:hAnsi="Times New Roman"/>
          <w:b/>
          <w:caps/>
          <w:vanish/>
          <w:lang w:eastAsia="lt-LT"/>
        </w:rPr>
      </w:pPr>
    </w:p>
    <w:p w14:paraId="011C55F9" w14:textId="5CD6588E" w:rsidR="0055435B" w:rsidRPr="006A2BFD" w:rsidRDefault="00FC122C" w:rsidP="0055435B">
      <w:pPr>
        <w:pStyle w:val="Sraopastraipa"/>
        <w:numPr>
          <w:ilvl w:val="1"/>
          <w:numId w:val="10"/>
        </w:numPr>
        <w:ind w:left="0" w:firstLine="567"/>
        <w:rPr>
          <w:rFonts w:ascii="Times New Roman" w:hAnsi="Times New Roman"/>
        </w:rPr>
      </w:pPr>
      <w:r w:rsidRPr="001D75FF">
        <w:rPr>
          <w:rFonts w:ascii="Times New Roman" w:hAnsi="Times New Roman"/>
        </w:rPr>
        <w:t xml:space="preserve">Perkančiosios </w:t>
      </w:r>
      <w:r w:rsidRPr="006A2BFD">
        <w:rPr>
          <w:rFonts w:ascii="Times New Roman" w:hAnsi="Times New Roman"/>
        </w:rPr>
        <w:t xml:space="preserve">organizacijos neatmesti pasiūlymai vertinami pagal ekonomiškai naudingiausio pasiūlymo vertinimo kriterijų – </w:t>
      </w:r>
      <w:r w:rsidR="00255EC9" w:rsidRPr="006A2BFD">
        <w:rPr>
          <w:rFonts w:ascii="Times New Roman" w:hAnsi="Times New Roman"/>
          <w:b/>
        </w:rPr>
        <w:t>kainos ir kokybės santykį</w:t>
      </w:r>
      <w:r w:rsidR="001808A1" w:rsidRPr="006A2BFD">
        <w:rPr>
          <w:rFonts w:ascii="Times New Roman" w:hAnsi="Times New Roman"/>
        </w:rPr>
        <w:t>.</w:t>
      </w:r>
      <w:bookmarkStart w:id="36" w:name="_Ref58464629"/>
      <w:bookmarkStart w:id="37" w:name="_Ref60481995"/>
    </w:p>
    <w:p w14:paraId="371AEFB9" w14:textId="77777777" w:rsidR="0055435B" w:rsidRPr="007612E7" w:rsidRDefault="0055435B" w:rsidP="00F8549C">
      <w:pPr>
        <w:pStyle w:val="Sraopastraipa"/>
        <w:numPr>
          <w:ilvl w:val="1"/>
          <w:numId w:val="10"/>
        </w:numPr>
        <w:ind w:left="0" w:firstLine="567"/>
        <w:rPr>
          <w:rFonts w:ascii="Times New Roman" w:hAnsi="Times New Roman"/>
        </w:rPr>
      </w:pPr>
      <w:r w:rsidRPr="006A2BFD">
        <w:rPr>
          <w:rFonts w:ascii="Times New Roman" w:hAnsi="Times New Roman"/>
        </w:rPr>
        <w:t xml:space="preserve">Jeigu pirkime dalyvaus Europos Sąjungos tiekėjas, neįsiregistravęs Lietuvos Respublikoje PVM mokėtoju, kuriam taikomas 0 proc. PVM, tačiau Perkančioji organizacija turės PVM pati sumokėti į valstybės </w:t>
      </w:r>
      <w:r w:rsidRPr="006A2BFD">
        <w:rPr>
          <w:rFonts w:ascii="Times New Roman" w:hAnsi="Times New Roman"/>
        </w:rPr>
        <w:lastRenderedPageBreak/>
        <w:t>biudžetą, perkančioji organizacija prie</w:t>
      </w:r>
      <w:r w:rsidRPr="001D75FF">
        <w:rPr>
          <w:rFonts w:ascii="Times New Roman" w:hAnsi="Times New Roman"/>
        </w:rPr>
        <w:t xml:space="preserve"> Europos Sąjungos dalyvio pasiūlymo vertinimo metu pridės tik vertinimo tikslais naudojamą PVM, kuris į </w:t>
      </w:r>
      <w:r w:rsidRPr="007612E7">
        <w:rPr>
          <w:rFonts w:ascii="Times New Roman" w:hAnsi="Times New Roman"/>
        </w:rPr>
        <w:t>pirkimo sutartį nebus perkeliamas.</w:t>
      </w:r>
    </w:p>
    <w:p w14:paraId="39B8BD92" w14:textId="5FABB2A8" w:rsidR="00FB55FD" w:rsidRPr="007612E7" w:rsidRDefault="00FB55FD" w:rsidP="00FB55FD">
      <w:pPr>
        <w:pStyle w:val="Sraopastraipa"/>
        <w:numPr>
          <w:ilvl w:val="1"/>
          <w:numId w:val="10"/>
        </w:numPr>
        <w:ind w:left="0" w:firstLine="567"/>
        <w:rPr>
          <w:rFonts w:ascii="Times New Roman" w:hAnsi="Times New Roman"/>
        </w:rPr>
      </w:pPr>
      <w:r w:rsidRPr="007612E7">
        <w:rPr>
          <w:rFonts w:ascii="Times New Roman" w:hAnsi="Times New Roman"/>
        </w:rPr>
        <w:t>Komisijos neatmesti pasiūlymai vertinami pagal ekonomiškai naudingiausio pasiūlymo vertinimo kriterijus, nurodytus lentelėje ir toliau nurodytą pasiūlymų vertinimo tvarką.</w:t>
      </w:r>
    </w:p>
    <w:p w14:paraId="1F6B63E0" w14:textId="4E3BECE6" w:rsidR="0055435B" w:rsidRPr="001D23A4" w:rsidRDefault="007135B5" w:rsidP="00FB55FD">
      <w:pPr>
        <w:pStyle w:val="Sraopastraipa"/>
        <w:numPr>
          <w:ilvl w:val="1"/>
          <w:numId w:val="10"/>
        </w:numPr>
        <w:ind w:left="0" w:firstLine="567"/>
        <w:rPr>
          <w:rFonts w:asciiTheme="majorBidi" w:hAnsiTheme="majorBidi" w:cstheme="majorBidi"/>
        </w:rPr>
      </w:pPr>
      <w:r w:rsidRPr="007612E7">
        <w:rPr>
          <w:rFonts w:ascii="Times New Roman" w:hAnsi="Times New Roman"/>
        </w:rPr>
        <w:t xml:space="preserve">Ekonomiškai naudingiausias pasiūlymas – tai pasiūlymas, kurio balų suma, apskaičiuota pagal toliau nustatytus pasiūlymų vertinimo </w:t>
      </w:r>
      <w:r w:rsidRPr="001D23A4">
        <w:rPr>
          <w:rFonts w:asciiTheme="majorBidi" w:hAnsiTheme="majorBidi" w:cstheme="majorBidi"/>
        </w:rPr>
        <w:t>kriterijus ir sąlygas, yra didžiausia</w:t>
      </w:r>
      <w:r w:rsidR="0055435B" w:rsidRPr="001D23A4">
        <w:rPr>
          <w:rFonts w:asciiTheme="majorBidi" w:hAnsiTheme="majorBidi" w:cstheme="majorBidi"/>
        </w:rPr>
        <w:t>.</w:t>
      </w:r>
    </w:p>
    <w:p w14:paraId="03760B47" w14:textId="3B7E93C0" w:rsidR="00FB55FD" w:rsidRPr="001D23A4" w:rsidRDefault="00FB55FD" w:rsidP="00FB55FD">
      <w:pPr>
        <w:pStyle w:val="Sraopastraipa"/>
        <w:numPr>
          <w:ilvl w:val="1"/>
          <w:numId w:val="10"/>
        </w:numPr>
        <w:ind w:left="0" w:firstLine="567"/>
        <w:rPr>
          <w:rFonts w:asciiTheme="majorBidi" w:hAnsiTheme="majorBidi" w:cstheme="majorBidi"/>
        </w:rPr>
      </w:pPr>
      <w:r w:rsidRPr="001D23A4">
        <w:rPr>
          <w:rFonts w:asciiTheme="majorBidi" w:hAnsiTheme="majorBidi" w:cstheme="majorBidi"/>
        </w:rPr>
        <w:t>Ekonomiškai naudingiausio pasiūlymo vertinimo kriterijai ir jų lyginamieji svoriai:</w:t>
      </w:r>
    </w:p>
    <w:p w14:paraId="48FB585F" w14:textId="77777777" w:rsidR="00270848" w:rsidRDefault="00270848" w:rsidP="00FB55FD">
      <w:pPr>
        <w:autoSpaceDE w:val="0"/>
        <w:adjustRightInd w:val="0"/>
        <w:ind w:firstLine="720"/>
        <w:jc w:val="both"/>
        <w:rPr>
          <w:rFonts w:asciiTheme="majorBidi" w:hAnsiTheme="majorBidi" w:cstheme="majorBidi"/>
          <w:b/>
          <w:sz w:val="22"/>
          <w:szCs w:val="22"/>
        </w:rPr>
      </w:pPr>
    </w:p>
    <w:p w14:paraId="11EF2148" w14:textId="77777777" w:rsidR="003D7189" w:rsidRDefault="003D7189" w:rsidP="00FB55FD">
      <w:pPr>
        <w:autoSpaceDE w:val="0"/>
        <w:adjustRightInd w:val="0"/>
        <w:ind w:firstLine="720"/>
        <w:jc w:val="both"/>
        <w:rPr>
          <w:rFonts w:asciiTheme="majorBidi" w:hAnsiTheme="majorBidi" w:cstheme="majorBidi"/>
          <w:b/>
          <w:sz w:val="22"/>
          <w:szCs w:val="22"/>
        </w:rPr>
      </w:pPr>
    </w:p>
    <w:tbl>
      <w:tblPr>
        <w:tblW w:w="5005"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
        <w:gridCol w:w="6066"/>
        <w:gridCol w:w="3429"/>
      </w:tblGrid>
      <w:tr w:rsidR="003D7189" w:rsidRPr="00E160C6" w14:paraId="4314A797" w14:textId="77777777" w:rsidTr="0012555C">
        <w:trPr>
          <w:cantSplit/>
          <w:trHeight w:val="1256"/>
        </w:trPr>
        <w:tc>
          <w:tcPr>
            <w:tcW w:w="348" w:type="pct"/>
            <w:tcBorders>
              <w:top w:val="single" w:sz="4" w:space="0" w:color="auto"/>
              <w:left w:val="single" w:sz="4" w:space="0" w:color="auto"/>
              <w:bottom w:val="single" w:sz="4" w:space="0" w:color="auto"/>
              <w:right w:val="single" w:sz="4" w:space="0" w:color="auto"/>
            </w:tcBorders>
          </w:tcPr>
          <w:p w14:paraId="70FCE8E1" w14:textId="77777777" w:rsidR="003D7189" w:rsidRPr="00270848" w:rsidRDefault="003D7189" w:rsidP="0012555C">
            <w:pPr>
              <w:jc w:val="center"/>
              <w:rPr>
                <w:b/>
                <w:bCs/>
                <w:sz w:val="22"/>
                <w:szCs w:val="22"/>
              </w:rPr>
            </w:pPr>
            <w:r w:rsidRPr="00270848">
              <w:rPr>
                <w:b/>
                <w:bCs/>
                <w:sz w:val="22"/>
                <w:szCs w:val="22"/>
              </w:rPr>
              <w:t xml:space="preserve">Eil. </w:t>
            </w:r>
          </w:p>
          <w:p w14:paraId="317F06AF" w14:textId="77777777" w:rsidR="003D7189" w:rsidRPr="00270848" w:rsidRDefault="003D7189" w:rsidP="0012555C">
            <w:pPr>
              <w:jc w:val="center"/>
              <w:rPr>
                <w:b/>
                <w:bCs/>
                <w:sz w:val="22"/>
                <w:szCs w:val="22"/>
              </w:rPr>
            </w:pPr>
            <w:r w:rsidRPr="00270848">
              <w:rPr>
                <w:b/>
                <w:bCs/>
                <w:sz w:val="22"/>
                <w:szCs w:val="22"/>
              </w:rPr>
              <w:t>Nr.</w:t>
            </w:r>
          </w:p>
        </w:tc>
        <w:tc>
          <w:tcPr>
            <w:tcW w:w="2972" w:type="pct"/>
            <w:tcBorders>
              <w:top w:val="single" w:sz="4" w:space="0" w:color="auto"/>
              <w:left w:val="single" w:sz="4" w:space="0" w:color="auto"/>
              <w:bottom w:val="single" w:sz="4" w:space="0" w:color="auto"/>
              <w:right w:val="single" w:sz="4" w:space="0" w:color="auto"/>
            </w:tcBorders>
            <w:vAlign w:val="center"/>
          </w:tcPr>
          <w:p w14:paraId="713046A8" w14:textId="77777777" w:rsidR="003D7189" w:rsidRPr="00270848" w:rsidRDefault="003D7189" w:rsidP="0012555C">
            <w:pPr>
              <w:jc w:val="center"/>
              <w:rPr>
                <w:b/>
                <w:bCs/>
                <w:sz w:val="22"/>
                <w:szCs w:val="22"/>
              </w:rPr>
            </w:pPr>
            <w:r w:rsidRPr="00270848">
              <w:rPr>
                <w:b/>
                <w:bCs/>
                <w:sz w:val="22"/>
                <w:szCs w:val="22"/>
              </w:rPr>
              <w:t>Vertinimo kriterijai</w:t>
            </w:r>
          </w:p>
        </w:tc>
        <w:tc>
          <w:tcPr>
            <w:tcW w:w="1680" w:type="pct"/>
            <w:tcBorders>
              <w:top w:val="single" w:sz="4" w:space="0" w:color="auto"/>
              <w:left w:val="single" w:sz="4" w:space="0" w:color="auto"/>
              <w:bottom w:val="single" w:sz="4" w:space="0" w:color="auto"/>
              <w:right w:val="single" w:sz="4" w:space="0" w:color="auto"/>
            </w:tcBorders>
            <w:vAlign w:val="center"/>
            <w:hideMark/>
          </w:tcPr>
          <w:p w14:paraId="64138820" w14:textId="77777777" w:rsidR="003D7189" w:rsidRPr="00270848" w:rsidRDefault="003D7189" w:rsidP="0012555C">
            <w:pPr>
              <w:jc w:val="center"/>
              <w:rPr>
                <w:b/>
                <w:bCs/>
                <w:sz w:val="22"/>
                <w:szCs w:val="22"/>
              </w:rPr>
            </w:pPr>
            <w:r w:rsidRPr="00270848">
              <w:rPr>
                <w:b/>
                <w:bCs/>
                <w:sz w:val="22"/>
                <w:szCs w:val="22"/>
              </w:rPr>
              <w:t>Kriterijaus</w:t>
            </w:r>
          </w:p>
          <w:p w14:paraId="5C5A1F72" w14:textId="77777777" w:rsidR="003D7189" w:rsidRPr="00270848" w:rsidRDefault="003D7189" w:rsidP="0012555C">
            <w:pPr>
              <w:jc w:val="center"/>
              <w:rPr>
                <w:b/>
                <w:bCs/>
                <w:sz w:val="22"/>
                <w:szCs w:val="22"/>
              </w:rPr>
            </w:pPr>
            <w:r w:rsidRPr="00270848">
              <w:rPr>
                <w:b/>
                <w:bCs/>
                <w:sz w:val="22"/>
                <w:szCs w:val="22"/>
              </w:rPr>
              <w:t>lyginamasis svoris</w:t>
            </w:r>
          </w:p>
          <w:p w14:paraId="087540DE" w14:textId="77777777" w:rsidR="003D7189" w:rsidRPr="00270848" w:rsidRDefault="003D7189" w:rsidP="0012555C">
            <w:pPr>
              <w:jc w:val="center"/>
              <w:rPr>
                <w:b/>
                <w:bCs/>
                <w:sz w:val="22"/>
                <w:szCs w:val="22"/>
              </w:rPr>
            </w:pPr>
            <w:r w:rsidRPr="00270848">
              <w:rPr>
                <w:b/>
                <w:bCs/>
                <w:sz w:val="22"/>
                <w:szCs w:val="22"/>
              </w:rPr>
              <w:t>ekonominio naudingumo</w:t>
            </w:r>
          </w:p>
          <w:p w14:paraId="15464012" w14:textId="77777777" w:rsidR="003D7189" w:rsidRPr="00270848" w:rsidRDefault="003D7189" w:rsidP="0012555C">
            <w:pPr>
              <w:jc w:val="center"/>
              <w:rPr>
                <w:b/>
                <w:bCs/>
                <w:sz w:val="22"/>
                <w:szCs w:val="22"/>
              </w:rPr>
            </w:pPr>
            <w:r w:rsidRPr="00270848">
              <w:rPr>
                <w:b/>
                <w:bCs/>
                <w:sz w:val="22"/>
                <w:szCs w:val="22"/>
              </w:rPr>
              <w:t>įvertinime</w:t>
            </w:r>
          </w:p>
        </w:tc>
      </w:tr>
      <w:tr w:rsidR="003D7189" w:rsidRPr="00E160C6" w14:paraId="6C8013BE" w14:textId="77777777" w:rsidTr="0012555C">
        <w:trPr>
          <w:cantSplit/>
          <w:trHeight w:val="576"/>
        </w:trPr>
        <w:tc>
          <w:tcPr>
            <w:tcW w:w="348" w:type="pct"/>
            <w:tcBorders>
              <w:top w:val="single" w:sz="4" w:space="0" w:color="auto"/>
              <w:left w:val="single" w:sz="4" w:space="0" w:color="auto"/>
              <w:bottom w:val="single" w:sz="4" w:space="0" w:color="auto"/>
              <w:right w:val="single" w:sz="4" w:space="0" w:color="auto"/>
            </w:tcBorders>
          </w:tcPr>
          <w:p w14:paraId="0A6E166A" w14:textId="77777777" w:rsidR="003D7189" w:rsidRPr="00270848" w:rsidRDefault="003D7189" w:rsidP="0012555C">
            <w:pPr>
              <w:jc w:val="center"/>
              <w:rPr>
                <w:b/>
                <w:sz w:val="22"/>
                <w:szCs w:val="22"/>
              </w:rPr>
            </w:pPr>
            <w:r w:rsidRPr="00270848">
              <w:rPr>
                <w:b/>
                <w:sz w:val="22"/>
                <w:szCs w:val="22"/>
              </w:rPr>
              <w:t>1</w:t>
            </w:r>
          </w:p>
        </w:tc>
        <w:tc>
          <w:tcPr>
            <w:tcW w:w="2972" w:type="pct"/>
            <w:tcBorders>
              <w:top w:val="single" w:sz="4" w:space="0" w:color="auto"/>
              <w:left w:val="single" w:sz="4" w:space="0" w:color="auto"/>
              <w:bottom w:val="single" w:sz="4" w:space="0" w:color="auto"/>
              <w:right w:val="single" w:sz="4" w:space="0" w:color="auto"/>
            </w:tcBorders>
            <w:vAlign w:val="center"/>
          </w:tcPr>
          <w:p w14:paraId="3C5E89B8" w14:textId="77777777" w:rsidR="003D7189" w:rsidRPr="00270848" w:rsidRDefault="003D7189" w:rsidP="0012555C">
            <w:pPr>
              <w:jc w:val="both"/>
              <w:rPr>
                <w:sz w:val="22"/>
                <w:szCs w:val="22"/>
              </w:rPr>
            </w:pPr>
            <w:r w:rsidRPr="00270848">
              <w:rPr>
                <w:b/>
                <w:bCs/>
                <w:sz w:val="22"/>
                <w:szCs w:val="22"/>
              </w:rPr>
              <w:t xml:space="preserve">I kriterijus: Kaina (C)                                                                     </w:t>
            </w:r>
          </w:p>
          <w:p w14:paraId="11D62DF1" w14:textId="77777777" w:rsidR="003D7189" w:rsidRPr="00270848" w:rsidRDefault="003D7189" w:rsidP="0012555C">
            <w:pPr>
              <w:jc w:val="both"/>
              <w:rPr>
                <w:sz w:val="22"/>
                <w:szCs w:val="22"/>
              </w:rPr>
            </w:pPr>
            <w:r w:rsidRPr="00270848">
              <w:rPr>
                <w:i/>
                <w:iCs/>
                <w:sz w:val="22"/>
                <w:szCs w:val="22"/>
              </w:rPr>
              <w:t>(Tiekėjas, pasiūlęs mažiausią kainą, gauna maksimalų įvertinimą. Kitų tiekėjų įvertinimai apskaičiuojami proporcingai (3 punkto formulė))</w:t>
            </w:r>
          </w:p>
        </w:tc>
        <w:tc>
          <w:tcPr>
            <w:tcW w:w="1680" w:type="pct"/>
            <w:tcBorders>
              <w:top w:val="single" w:sz="4" w:space="0" w:color="auto"/>
              <w:left w:val="single" w:sz="4" w:space="0" w:color="auto"/>
              <w:bottom w:val="single" w:sz="4" w:space="0" w:color="auto"/>
              <w:right w:val="single" w:sz="4" w:space="0" w:color="auto"/>
            </w:tcBorders>
            <w:vAlign w:val="center"/>
            <w:hideMark/>
          </w:tcPr>
          <w:p w14:paraId="60AD1EB6" w14:textId="33EAB2F9" w:rsidR="003D7189" w:rsidRPr="00270848" w:rsidRDefault="003D7189" w:rsidP="0012555C">
            <w:pPr>
              <w:jc w:val="center"/>
              <w:rPr>
                <w:sz w:val="22"/>
                <w:szCs w:val="22"/>
              </w:rPr>
            </w:pPr>
            <w:r w:rsidRPr="00270848">
              <w:rPr>
                <w:sz w:val="22"/>
                <w:szCs w:val="22"/>
              </w:rPr>
              <w:t xml:space="preserve">Maksimalus įvertinimas </w:t>
            </w:r>
            <w:r w:rsidR="00037C35">
              <w:rPr>
                <w:sz w:val="22"/>
                <w:szCs w:val="22"/>
              </w:rPr>
              <w:t>8</w:t>
            </w:r>
            <w:r w:rsidR="00382236">
              <w:rPr>
                <w:sz w:val="22"/>
                <w:szCs w:val="22"/>
              </w:rPr>
              <w:t>0</w:t>
            </w:r>
            <w:r w:rsidRPr="00270848">
              <w:rPr>
                <w:sz w:val="22"/>
                <w:szCs w:val="22"/>
              </w:rPr>
              <w:t xml:space="preserve"> balai</w:t>
            </w:r>
          </w:p>
        </w:tc>
      </w:tr>
      <w:tr w:rsidR="003D7189" w:rsidRPr="00E160C6" w14:paraId="7DD8152A" w14:textId="77777777" w:rsidTr="0012555C">
        <w:trPr>
          <w:cantSplit/>
          <w:trHeight w:val="576"/>
        </w:trPr>
        <w:tc>
          <w:tcPr>
            <w:tcW w:w="348" w:type="pct"/>
            <w:tcBorders>
              <w:top w:val="single" w:sz="4" w:space="0" w:color="auto"/>
              <w:left w:val="single" w:sz="4" w:space="0" w:color="auto"/>
              <w:bottom w:val="single" w:sz="4" w:space="0" w:color="auto"/>
              <w:right w:val="single" w:sz="4" w:space="0" w:color="auto"/>
            </w:tcBorders>
          </w:tcPr>
          <w:p w14:paraId="088241E2" w14:textId="77777777" w:rsidR="003D7189" w:rsidRPr="00270848" w:rsidRDefault="003D7189" w:rsidP="0012555C">
            <w:pPr>
              <w:jc w:val="center"/>
              <w:rPr>
                <w:b/>
                <w:sz w:val="22"/>
                <w:szCs w:val="22"/>
              </w:rPr>
            </w:pPr>
            <w:r w:rsidRPr="00270848">
              <w:rPr>
                <w:b/>
                <w:sz w:val="22"/>
                <w:szCs w:val="22"/>
              </w:rPr>
              <w:t>2</w:t>
            </w:r>
          </w:p>
        </w:tc>
        <w:tc>
          <w:tcPr>
            <w:tcW w:w="2972" w:type="pct"/>
            <w:tcBorders>
              <w:top w:val="single" w:sz="4" w:space="0" w:color="auto"/>
              <w:left w:val="single" w:sz="4" w:space="0" w:color="auto"/>
              <w:bottom w:val="single" w:sz="4" w:space="0" w:color="auto"/>
              <w:right w:val="single" w:sz="4" w:space="0" w:color="auto"/>
            </w:tcBorders>
            <w:vAlign w:val="center"/>
          </w:tcPr>
          <w:p w14:paraId="08263746" w14:textId="77777777" w:rsidR="003D7189" w:rsidRPr="00270848" w:rsidRDefault="003D7189" w:rsidP="0012555C">
            <w:pPr>
              <w:rPr>
                <w:b/>
                <w:sz w:val="22"/>
                <w:szCs w:val="22"/>
              </w:rPr>
            </w:pPr>
            <w:r w:rsidRPr="00270848">
              <w:rPr>
                <w:b/>
                <w:sz w:val="22"/>
                <w:szCs w:val="22"/>
              </w:rPr>
              <w:t xml:space="preserve">II kriterijus: </w:t>
            </w:r>
            <w:bookmarkStart w:id="38" w:name="_Hlk148343383"/>
            <w:r w:rsidRPr="00270848">
              <w:rPr>
                <w:b/>
                <w:sz w:val="22"/>
                <w:szCs w:val="22"/>
              </w:rPr>
              <w:t>Prekės pristatymo terminas (T)</w:t>
            </w:r>
          </w:p>
          <w:p w14:paraId="3D232670" w14:textId="77777777" w:rsidR="003D7189" w:rsidRPr="00620900" w:rsidRDefault="003D7189" w:rsidP="0012555C">
            <w:pPr>
              <w:jc w:val="both"/>
              <w:rPr>
                <w:sz w:val="22"/>
                <w:szCs w:val="22"/>
              </w:rPr>
            </w:pPr>
            <w:bookmarkStart w:id="39" w:name="_Hlk148347092"/>
            <w:bookmarkEnd w:id="38"/>
            <w:r w:rsidRPr="00620900">
              <w:rPr>
                <w:sz w:val="22"/>
                <w:szCs w:val="22"/>
              </w:rPr>
              <w:t>(</w:t>
            </w:r>
            <w:r w:rsidRPr="00620900">
              <w:rPr>
                <w:sz w:val="22"/>
                <w:szCs w:val="22"/>
                <w:u w:val="single"/>
              </w:rPr>
              <w:t>pasiūlymo formoje įrašyti siūlomą prekių pristatymo terminą</w:t>
            </w:r>
            <w:r w:rsidRPr="00620900">
              <w:rPr>
                <w:sz w:val="22"/>
                <w:szCs w:val="22"/>
              </w:rPr>
              <w:t>)</w:t>
            </w:r>
            <w:bookmarkEnd w:id="39"/>
          </w:p>
          <w:p w14:paraId="08865E66" w14:textId="77777777" w:rsidR="003D7189" w:rsidRPr="00620900" w:rsidRDefault="003D7189" w:rsidP="0012555C">
            <w:pPr>
              <w:rPr>
                <w:bCs/>
                <w:sz w:val="22"/>
                <w:szCs w:val="22"/>
              </w:rPr>
            </w:pPr>
          </w:p>
          <w:p w14:paraId="25E01C03" w14:textId="4E968E18" w:rsidR="003D7189" w:rsidRPr="00620900" w:rsidRDefault="003D7189" w:rsidP="0012555C">
            <w:pPr>
              <w:rPr>
                <w:b/>
              </w:rPr>
            </w:pPr>
            <w:r w:rsidRPr="00620900">
              <w:rPr>
                <w:bCs/>
                <w:sz w:val="22"/>
                <w:szCs w:val="22"/>
              </w:rPr>
              <w:t xml:space="preserve">Taip pat tiekėjas turi teisę pasiūlyti ir reikalaujamą prekių pristatymo terminą, t. y. ne ilgiau kaip per </w:t>
            </w:r>
            <w:r w:rsidR="00A60763">
              <w:rPr>
                <w:bCs/>
                <w:sz w:val="22"/>
                <w:szCs w:val="22"/>
              </w:rPr>
              <w:t>3</w:t>
            </w:r>
            <w:r w:rsidRPr="00620900">
              <w:rPr>
                <w:bCs/>
                <w:sz w:val="22"/>
                <w:szCs w:val="22"/>
              </w:rPr>
              <w:t xml:space="preserve"> mėnesius nuo sutarties pasirašymo dienos, tačiau tokiu atveju už antrą kriterijų tiekėjui bus suteikiama 0 balų (kriterijus nebus skaičiuojamas).</w:t>
            </w:r>
          </w:p>
        </w:tc>
        <w:tc>
          <w:tcPr>
            <w:tcW w:w="1680" w:type="pct"/>
            <w:tcBorders>
              <w:top w:val="single" w:sz="4" w:space="0" w:color="auto"/>
              <w:left w:val="single" w:sz="4" w:space="0" w:color="auto"/>
              <w:bottom w:val="single" w:sz="4" w:space="0" w:color="auto"/>
              <w:right w:val="single" w:sz="4" w:space="0" w:color="auto"/>
            </w:tcBorders>
            <w:vAlign w:val="center"/>
          </w:tcPr>
          <w:p w14:paraId="219F7855" w14:textId="4226BCD9" w:rsidR="003D7189" w:rsidRPr="00270848" w:rsidRDefault="003D7189" w:rsidP="0012555C">
            <w:pPr>
              <w:jc w:val="center"/>
              <w:rPr>
                <w:sz w:val="22"/>
                <w:szCs w:val="22"/>
              </w:rPr>
            </w:pPr>
            <w:r w:rsidRPr="00270848">
              <w:rPr>
                <w:sz w:val="22"/>
                <w:szCs w:val="22"/>
              </w:rPr>
              <w:t xml:space="preserve">Maksimalus įvertinimas </w:t>
            </w:r>
            <w:r w:rsidR="00037C35">
              <w:rPr>
                <w:sz w:val="22"/>
                <w:szCs w:val="22"/>
              </w:rPr>
              <w:t>2</w:t>
            </w:r>
            <w:r w:rsidR="00382236">
              <w:rPr>
                <w:sz w:val="22"/>
                <w:szCs w:val="22"/>
              </w:rPr>
              <w:t>0</w:t>
            </w:r>
            <w:r w:rsidRPr="00270848">
              <w:rPr>
                <w:sz w:val="22"/>
                <w:szCs w:val="22"/>
              </w:rPr>
              <w:t xml:space="preserve"> bal</w:t>
            </w:r>
            <w:r>
              <w:rPr>
                <w:sz w:val="22"/>
                <w:szCs w:val="22"/>
              </w:rPr>
              <w:t>ų</w:t>
            </w:r>
          </w:p>
        </w:tc>
      </w:tr>
    </w:tbl>
    <w:p w14:paraId="65B0E69D" w14:textId="77777777" w:rsidR="003D7189" w:rsidRDefault="003D7189" w:rsidP="003D7189">
      <w:pPr>
        <w:autoSpaceDE w:val="0"/>
        <w:adjustRightInd w:val="0"/>
        <w:ind w:firstLine="720"/>
        <w:jc w:val="both"/>
        <w:rPr>
          <w:b/>
          <w:sz w:val="22"/>
          <w:szCs w:val="22"/>
        </w:rPr>
      </w:pPr>
    </w:p>
    <w:p w14:paraId="4E8C06B3" w14:textId="77777777" w:rsidR="003D7189" w:rsidRPr="001D75FF" w:rsidRDefault="003D7189" w:rsidP="003D7189">
      <w:pPr>
        <w:pStyle w:val="Sraopastraipa"/>
        <w:numPr>
          <w:ilvl w:val="1"/>
          <w:numId w:val="53"/>
        </w:numPr>
        <w:tabs>
          <w:tab w:val="left" w:pos="1134"/>
        </w:tabs>
        <w:ind w:left="0" w:firstLine="567"/>
        <w:rPr>
          <w:rFonts w:ascii="Times New Roman" w:hAnsi="Times New Roman"/>
          <w:color w:val="000000"/>
        </w:rPr>
      </w:pPr>
      <w:r w:rsidRPr="001D75FF">
        <w:rPr>
          <w:rFonts w:ascii="Times New Roman" w:hAnsi="Times New Roman"/>
          <w:color w:val="000000"/>
        </w:rPr>
        <w:t>Pasiūlymo ekonominis naudingumas (S) apskaičiuojamas, sudedant tiekėjo pasiūlymo kainos (C) ir kitų kriterijų (T) balus pagal šią formulę:</w:t>
      </w:r>
    </w:p>
    <w:p w14:paraId="6CE9EFEB" w14:textId="77777777" w:rsidR="003D7189" w:rsidRPr="001D75FF" w:rsidRDefault="003D7189" w:rsidP="003D7189">
      <w:pPr>
        <w:tabs>
          <w:tab w:val="left" w:pos="1134"/>
        </w:tabs>
        <w:autoSpaceDN/>
        <w:ind w:firstLine="567"/>
        <w:jc w:val="both"/>
        <w:rPr>
          <w:color w:val="000000"/>
          <w:sz w:val="22"/>
          <w:szCs w:val="22"/>
        </w:rPr>
      </w:pPr>
    </w:p>
    <w:p w14:paraId="57E0D7F1" w14:textId="623A2CA0" w:rsidR="003D7189" w:rsidRPr="001D23A4" w:rsidRDefault="003D7189" w:rsidP="003D7189">
      <w:pPr>
        <w:tabs>
          <w:tab w:val="left" w:pos="1134"/>
        </w:tabs>
        <w:autoSpaceDN/>
        <w:ind w:firstLine="567"/>
        <w:jc w:val="center"/>
        <w:rPr>
          <w:rFonts w:asciiTheme="majorBidi" w:eastAsia="Calibri" w:hAnsiTheme="majorBidi" w:cstheme="majorBidi"/>
          <w:color w:val="000000"/>
          <w:sz w:val="22"/>
          <w:szCs w:val="22"/>
          <w:lang w:eastAsia="en-US"/>
        </w:rPr>
      </w:pPr>
      <w:r>
        <w:rPr>
          <w:rFonts w:asciiTheme="majorBidi" w:eastAsia="Calibri" w:hAnsiTheme="majorBidi" w:cstheme="majorBidi"/>
          <w:b/>
          <w:noProof/>
          <w:color w:val="000000"/>
          <w:position w:val="-6"/>
          <w:sz w:val="22"/>
          <w:szCs w:val="22"/>
          <w:lang w:eastAsia="en-US"/>
        </w:rPr>
        <w:drawing>
          <wp:inline distT="0" distB="0" distL="0" distR="0" wp14:anchorId="5D1709D3" wp14:editId="2D95ADD2">
            <wp:extent cx="638175" cy="180975"/>
            <wp:effectExtent l="0" t="0" r="9525" b="9525"/>
            <wp:docPr id="1542715638"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38175" cy="180975"/>
                    </a:xfrm>
                    <a:prstGeom prst="rect">
                      <a:avLst/>
                    </a:prstGeom>
                    <a:noFill/>
                    <a:ln>
                      <a:noFill/>
                    </a:ln>
                  </pic:spPr>
                </pic:pic>
              </a:graphicData>
            </a:graphic>
          </wp:inline>
        </w:drawing>
      </w:r>
      <w:r w:rsidRPr="001D23A4">
        <w:rPr>
          <w:rFonts w:asciiTheme="majorBidi" w:eastAsia="Calibri" w:hAnsiTheme="majorBidi" w:cstheme="majorBidi"/>
          <w:color w:val="000000"/>
          <w:sz w:val="22"/>
          <w:szCs w:val="22"/>
          <w:lang w:eastAsia="en-US"/>
        </w:rPr>
        <w:t>;</w:t>
      </w:r>
    </w:p>
    <w:p w14:paraId="2CF38688" w14:textId="77777777" w:rsidR="003D7189" w:rsidRPr="001D75FF" w:rsidRDefault="003D7189" w:rsidP="003D7189">
      <w:pPr>
        <w:tabs>
          <w:tab w:val="left" w:pos="1134"/>
        </w:tabs>
        <w:autoSpaceDN/>
        <w:ind w:firstLine="567"/>
        <w:jc w:val="center"/>
        <w:rPr>
          <w:rFonts w:eastAsia="Calibri"/>
          <w:color w:val="000000"/>
          <w:sz w:val="22"/>
          <w:szCs w:val="22"/>
          <w:lang w:eastAsia="en-US"/>
        </w:rPr>
      </w:pPr>
    </w:p>
    <w:p w14:paraId="157CDAC9" w14:textId="77777777" w:rsidR="003D7189" w:rsidRDefault="003D7189" w:rsidP="003D7189">
      <w:pPr>
        <w:pStyle w:val="Sraopastraipa"/>
        <w:numPr>
          <w:ilvl w:val="1"/>
          <w:numId w:val="10"/>
        </w:numPr>
        <w:tabs>
          <w:tab w:val="left" w:pos="1134"/>
        </w:tabs>
        <w:ind w:left="0" w:firstLine="567"/>
        <w:rPr>
          <w:rFonts w:ascii="Times New Roman" w:hAnsi="Times New Roman"/>
        </w:rPr>
      </w:pPr>
      <w:r w:rsidRPr="00270848">
        <w:rPr>
          <w:rFonts w:ascii="Times New Roman" w:hAnsi="Times New Roman"/>
        </w:rPr>
        <w:tab/>
        <w:t>Pasiūlymo kainos (C) balai apskaičiuojami:</w:t>
      </w:r>
    </w:p>
    <w:p w14:paraId="71E22084" w14:textId="77777777" w:rsidR="003D7189" w:rsidRDefault="003D7189" w:rsidP="003D7189">
      <w:pPr>
        <w:pStyle w:val="Sraopastraipa"/>
        <w:tabs>
          <w:tab w:val="left" w:pos="1134"/>
        </w:tabs>
        <w:ind w:left="567" w:firstLine="0"/>
        <w:rPr>
          <w:rFonts w:ascii="Times New Roman" w:hAnsi="Times New Roman"/>
        </w:rPr>
      </w:pPr>
    </w:p>
    <w:p w14:paraId="0B065D72" w14:textId="0314199B" w:rsidR="003D7189" w:rsidRPr="00B7229A" w:rsidRDefault="003D7189" w:rsidP="003D7189">
      <w:pPr>
        <w:pStyle w:val="Sraopastraipa"/>
        <w:tabs>
          <w:tab w:val="left" w:pos="1134"/>
        </w:tabs>
        <w:ind w:left="567" w:firstLine="0"/>
        <w:rPr>
          <w:rFonts w:ascii="Times New Roman" w:hAnsi="Times New Roman"/>
        </w:rPr>
      </w:pPr>
      <m:oMathPara>
        <m:oMath>
          <m:r>
            <m:rPr>
              <m:sty m:val="p"/>
            </m:rPr>
            <w:rPr>
              <w:rFonts w:ascii="Cambria Math" w:eastAsiaTheme="majorEastAsia" w:hAnsi="Cambria Math"/>
              <w:bCs/>
              <w:position w:val="-6"/>
            </w:rPr>
            <w:object w:dxaOrig="240" w:dyaOrig="285" w14:anchorId="75EF3A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4pt;height:14.4pt" o:ole="" fillcolor="window">
                <v:imagedata r:id="rId26" o:title=""/>
              </v:shape>
              <o:OLEObject Type="Embed" ProgID="Equation.3" ShapeID="_x0000_i1025" DrawAspect="Content" ObjectID="_1826814391" r:id="rId27"/>
            </w:object>
          </m:r>
          <m:r>
            <m:rPr>
              <m:sty m:val="p"/>
            </m:rPr>
            <w:rPr>
              <w:rFonts w:ascii="Cambria Math" w:hAnsi="Cambria Math"/>
            </w:rPr>
            <m:t>= 80*</m:t>
          </m:r>
          <m:f>
            <m:fPr>
              <m:ctrlPr>
                <w:rPr>
                  <w:rFonts w:ascii="Cambria Math" w:hAnsi="Cambria Math"/>
                  <w:bCs/>
                </w:rPr>
              </m:ctrlPr>
            </m:fPr>
            <m:num>
              <m:r>
                <m:rPr>
                  <m:sty m:val="p"/>
                </m:rPr>
                <w:rPr>
                  <w:rFonts w:ascii="Cambria Math" w:eastAsiaTheme="majorEastAsia" w:hAnsi="Cambria Math"/>
                  <w:bCs/>
                  <w:noProof/>
                  <w:position w:val="-6"/>
                </w:rPr>
                <w:drawing>
                  <wp:inline distT="0" distB="0" distL="0" distR="0" wp14:anchorId="36C7D7B4" wp14:editId="2BAAF07B">
                    <wp:extent cx="175260" cy="175260"/>
                    <wp:effectExtent l="0" t="0" r="0" b="0"/>
                    <wp:docPr id="305218906" name="Paveikslėlis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75260" cy="175260"/>
                            </a:xfrm>
                            <a:prstGeom prst="rect">
                              <a:avLst/>
                            </a:prstGeom>
                            <a:noFill/>
                            <a:ln>
                              <a:noFill/>
                            </a:ln>
                          </pic:spPr>
                        </pic:pic>
                      </a:graphicData>
                    </a:graphic>
                  </wp:inline>
                </w:drawing>
              </m:r>
              <m:r>
                <m:rPr>
                  <m:sty m:val="p"/>
                </m:rPr>
                <w:rPr>
                  <w:rFonts w:ascii="Cambria Math" w:hAnsi="Cambria Math"/>
                  <w:vertAlign w:val="subscript"/>
                </w:rPr>
                <m:t>min</m:t>
              </m:r>
              <m:r>
                <m:rPr>
                  <m:sty m:val="p"/>
                </m:rPr>
                <w:rPr>
                  <w:rFonts w:ascii="Cambria Math" w:hAnsi="Cambria Math"/>
                </w:rPr>
                <m:t xml:space="preserve"> </m:t>
              </m:r>
            </m:num>
            <m:den>
              <m:r>
                <m:rPr>
                  <m:sty m:val="p"/>
                </m:rPr>
                <w:rPr>
                  <w:rFonts w:ascii="Cambria Math" w:eastAsiaTheme="majorEastAsia" w:hAnsi="Cambria Math"/>
                  <w:bCs/>
                  <w:noProof/>
                  <w:position w:val="-6"/>
                </w:rPr>
                <w:drawing>
                  <wp:inline distT="0" distB="0" distL="0" distR="0" wp14:anchorId="57D85B39" wp14:editId="223090EC">
                    <wp:extent cx="175260" cy="175260"/>
                    <wp:effectExtent l="0" t="0" r="0" b="0"/>
                    <wp:docPr id="2066472387" name="Paveikslėlis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75260" cy="175260"/>
                            </a:xfrm>
                            <a:prstGeom prst="rect">
                              <a:avLst/>
                            </a:prstGeom>
                            <a:noFill/>
                            <a:ln>
                              <a:noFill/>
                            </a:ln>
                          </pic:spPr>
                        </pic:pic>
                      </a:graphicData>
                    </a:graphic>
                  </wp:inline>
                </w:drawing>
              </m:r>
              <m:r>
                <m:rPr>
                  <m:sty m:val="p"/>
                </m:rPr>
                <w:rPr>
                  <w:rFonts w:ascii="Cambria Math" w:eastAsiaTheme="majorEastAsia" w:hAnsi="Cambria Math"/>
                  <w:position w:val="-6"/>
                  <w:vertAlign w:val="subscript"/>
                </w:rPr>
                <m:t xml:space="preserve">p </m:t>
              </m:r>
            </m:den>
          </m:f>
        </m:oMath>
      </m:oMathPara>
    </w:p>
    <w:p w14:paraId="0E3B8AB3" w14:textId="77777777" w:rsidR="003D7189" w:rsidRDefault="003D7189" w:rsidP="003D7189">
      <w:pPr>
        <w:pStyle w:val="Sraopastraipa"/>
        <w:tabs>
          <w:tab w:val="left" w:pos="1134"/>
        </w:tabs>
        <w:ind w:left="567" w:firstLine="0"/>
        <w:rPr>
          <w:rFonts w:ascii="Times New Roman" w:hAnsi="Times New Roman"/>
        </w:rPr>
      </w:pPr>
    </w:p>
    <w:p w14:paraId="1D44B5EB" w14:textId="77777777" w:rsidR="003D7189" w:rsidRPr="00270848" w:rsidRDefault="003D7189" w:rsidP="003D7189">
      <w:pPr>
        <w:rPr>
          <w:sz w:val="22"/>
          <w:szCs w:val="22"/>
        </w:rPr>
      </w:pPr>
      <w:r w:rsidRPr="00270848">
        <w:rPr>
          <w:i/>
          <w:sz w:val="22"/>
          <w:szCs w:val="22"/>
          <w:u w:val="single"/>
        </w:rPr>
        <w:t>Pateiktoje formulėje:</w:t>
      </w:r>
    </w:p>
    <w:p w14:paraId="7003B762" w14:textId="77777777" w:rsidR="003D7189" w:rsidRPr="00620900" w:rsidRDefault="003D7189" w:rsidP="003D7189">
      <w:pPr>
        <w:rPr>
          <w:i/>
          <w:sz w:val="22"/>
          <w:szCs w:val="22"/>
        </w:rPr>
      </w:pPr>
      <w:r w:rsidRPr="00270848">
        <w:rPr>
          <w:rFonts w:eastAsiaTheme="majorEastAsia"/>
          <w:position w:val="-6"/>
          <w:sz w:val="22"/>
          <w:szCs w:val="22"/>
        </w:rPr>
        <w:object w:dxaOrig="240" w:dyaOrig="285" w14:anchorId="75AEA793">
          <v:shape id="_x0000_i1026" type="#_x0000_t75" style="width:14.4pt;height:14.4pt" o:ole="" fillcolor="window">
            <v:imagedata r:id="rId26" o:title=""/>
          </v:shape>
          <o:OLEObject Type="Embed" ProgID="Equation.3" ShapeID="_x0000_i1026" DrawAspect="Content" ObjectID="_1826814392" r:id="rId30"/>
        </w:object>
      </w:r>
      <w:r w:rsidRPr="00270848">
        <w:rPr>
          <w:sz w:val="22"/>
          <w:szCs w:val="22"/>
        </w:rPr>
        <w:t xml:space="preserve"> </w:t>
      </w:r>
      <w:r w:rsidRPr="00270848">
        <w:rPr>
          <w:i/>
          <w:sz w:val="22"/>
          <w:szCs w:val="22"/>
        </w:rPr>
        <w:t xml:space="preserve">– </w:t>
      </w:r>
      <w:r w:rsidRPr="00620900">
        <w:rPr>
          <w:i/>
          <w:sz w:val="22"/>
          <w:szCs w:val="22"/>
        </w:rPr>
        <w:t>pasiūlymo kainos įvertinimas balais.</w:t>
      </w:r>
    </w:p>
    <w:p w14:paraId="599F2196" w14:textId="77777777" w:rsidR="003D7189" w:rsidRPr="00620900" w:rsidRDefault="003D7189" w:rsidP="003D7189">
      <w:pPr>
        <w:tabs>
          <w:tab w:val="left" w:pos="3600"/>
        </w:tabs>
        <w:rPr>
          <w:i/>
          <w:sz w:val="22"/>
          <w:szCs w:val="22"/>
        </w:rPr>
      </w:pPr>
      <w:r w:rsidRPr="00620900">
        <w:rPr>
          <w:rFonts w:eastAsiaTheme="majorEastAsia"/>
          <w:i/>
          <w:position w:val="-6"/>
          <w:sz w:val="22"/>
          <w:szCs w:val="22"/>
        </w:rPr>
        <w:object w:dxaOrig="240" w:dyaOrig="279" w14:anchorId="485FB71A">
          <v:shape id="_x0000_i1027" type="#_x0000_t75" style="width:14.4pt;height:14.4pt" o:ole="" fillcolor="window">
            <v:imagedata r:id="rId31" o:title=""/>
          </v:shape>
          <o:OLEObject Type="Embed" ProgID="Equation.3" ShapeID="_x0000_i1027" DrawAspect="Content" ObjectID="_1826814393" r:id="rId32"/>
        </w:object>
      </w:r>
      <w:r w:rsidRPr="00620900">
        <w:rPr>
          <w:i/>
          <w:sz w:val="22"/>
          <w:szCs w:val="22"/>
          <w:vertAlign w:val="subscript"/>
        </w:rPr>
        <w:t>min</w:t>
      </w:r>
      <w:r w:rsidRPr="00620900">
        <w:rPr>
          <w:i/>
          <w:sz w:val="22"/>
          <w:szCs w:val="22"/>
        </w:rPr>
        <w:t xml:space="preserve"> – Tiekėjo pasiūliusio mažiausią kainą, vertinamuose pasiūlymuose, pateikta kaina,</w:t>
      </w:r>
      <w:r w:rsidRPr="00620900">
        <w:rPr>
          <w:i/>
          <w:sz w:val="22"/>
          <w:szCs w:val="22"/>
          <w:vertAlign w:val="subscript"/>
        </w:rPr>
        <w:t xml:space="preserve"> </w:t>
      </w:r>
      <w:r w:rsidRPr="00620900">
        <w:rPr>
          <w:i/>
          <w:sz w:val="22"/>
          <w:szCs w:val="22"/>
        </w:rPr>
        <w:t>Eur su PVM.</w:t>
      </w:r>
    </w:p>
    <w:p w14:paraId="48D8626A" w14:textId="77777777" w:rsidR="003D7189" w:rsidRPr="00620900" w:rsidRDefault="003D7189" w:rsidP="003D7189">
      <w:pPr>
        <w:tabs>
          <w:tab w:val="left" w:pos="1134"/>
        </w:tabs>
        <w:rPr>
          <w:sz w:val="22"/>
          <w:szCs w:val="22"/>
        </w:rPr>
      </w:pPr>
      <w:r w:rsidRPr="00620900">
        <w:rPr>
          <w:rFonts w:eastAsiaTheme="majorEastAsia"/>
          <w:position w:val="-6"/>
          <w:sz w:val="22"/>
          <w:szCs w:val="22"/>
        </w:rPr>
        <w:object w:dxaOrig="240" w:dyaOrig="285" w14:anchorId="1B002E4C">
          <v:shape id="_x0000_i1028" type="#_x0000_t75" style="width:14.4pt;height:14.4pt" o:ole="" fillcolor="window">
            <v:imagedata r:id="rId26" o:title=""/>
          </v:shape>
          <o:OLEObject Type="Embed" ProgID="Equation.3" ShapeID="_x0000_i1028" DrawAspect="Content" ObjectID="_1826814394" r:id="rId33"/>
        </w:object>
      </w:r>
      <w:r w:rsidRPr="00620900">
        <w:rPr>
          <w:rFonts w:eastAsiaTheme="majorEastAsia"/>
          <w:i/>
          <w:position w:val="-6"/>
          <w:sz w:val="22"/>
          <w:szCs w:val="22"/>
          <w:vertAlign w:val="subscript"/>
        </w:rPr>
        <w:t>p</w:t>
      </w:r>
      <w:r w:rsidRPr="00620900">
        <w:rPr>
          <w:i/>
          <w:sz w:val="22"/>
          <w:szCs w:val="22"/>
        </w:rPr>
        <w:t xml:space="preserve"> – vertinamo pasiūlymo kaina, Eur su PVM</w:t>
      </w:r>
    </w:p>
    <w:p w14:paraId="30445E11" w14:textId="77777777" w:rsidR="003D7189" w:rsidRPr="00620900" w:rsidRDefault="003D7189" w:rsidP="003D7189">
      <w:pPr>
        <w:tabs>
          <w:tab w:val="left" w:pos="1134"/>
        </w:tabs>
        <w:autoSpaceDN/>
        <w:ind w:firstLine="567"/>
        <w:jc w:val="center"/>
        <w:rPr>
          <w:rFonts w:eastAsia="Calibri"/>
          <w:color w:val="000000"/>
          <w:position w:val="-6"/>
          <w:sz w:val="22"/>
          <w:szCs w:val="22"/>
          <w:lang w:eastAsia="en-US"/>
        </w:rPr>
      </w:pPr>
    </w:p>
    <w:p w14:paraId="49D978AF" w14:textId="77777777" w:rsidR="003D7189" w:rsidRPr="00620900" w:rsidRDefault="003D7189" w:rsidP="003D7189">
      <w:pPr>
        <w:pStyle w:val="Sraopastraipa"/>
        <w:numPr>
          <w:ilvl w:val="1"/>
          <w:numId w:val="10"/>
        </w:numPr>
        <w:tabs>
          <w:tab w:val="left" w:pos="1134"/>
        </w:tabs>
        <w:ind w:left="0" w:firstLine="567"/>
        <w:rPr>
          <w:rFonts w:ascii="Times New Roman" w:hAnsi="Times New Roman"/>
        </w:rPr>
      </w:pPr>
      <w:r>
        <w:rPr>
          <w:rFonts w:ascii="Times New Roman" w:hAnsi="Times New Roman"/>
        </w:rPr>
        <w:t>Prekių pristatymo</w:t>
      </w:r>
      <w:r w:rsidRPr="00620900">
        <w:rPr>
          <w:rFonts w:ascii="Times New Roman" w:hAnsi="Times New Roman"/>
        </w:rPr>
        <w:t xml:space="preserve"> termino </w:t>
      </w:r>
      <w:r>
        <w:rPr>
          <w:rFonts w:ascii="Times New Roman" w:hAnsi="Times New Roman"/>
        </w:rPr>
        <w:t xml:space="preserve">(T) </w:t>
      </w:r>
      <w:r w:rsidRPr="00620900">
        <w:rPr>
          <w:rFonts w:ascii="Times New Roman" w:hAnsi="Times New Roman"/>
        </w:rPr>
        <w:t>įvertinimo balais apskaičiavimas:</w:t>
      </w:r>
    </w:p>
    <w:p w14:paraId="36F7A87E" w14:textId="77777777" w:rsidR="003D7189" w:rsidRPr="00620900" w:rsidRDefault="003D7189" w:rsidP="003D7189">
      <w:pPr>
        <w:pStyle w:val="Sraopastraipa"/>
        <w:tabs>
          <w:tab w:val="left" w:pos="1134"/>
        </w:tabs>
        <w:ind w:left="567" w:firstLine="0"/>
        <w:rPr>
          <w:rFonts w:ascii="Times New Roman" w:hAnsi="Times New Roman"/>
        </w:rPr>
      </w:pPr>
    </w:p>
    <w:tbl>
      <w:tblPr>
        <w:tblW w:w="6941" w:type="dxa"/>
        <w:jc w:val="center"/>
        <w:tblLook w:val="04A0" w:firstRow="1" w:lastRow="0" w:firstColumn="1" w:lastColumn="0" w:noHBand="0" w:noVBand="1"/>
      </w:tblPr>
      <w:tblGrid>
        <w:gridCol w:w="4248"/>
        <w:gridCol w:w="2693"/>
      </w:tblGrid>
      <w:tr w:rsidR="003D7189" w:rsidRPr="00620900" w14:paraId="26AC2CC4" w14:textId="77777777" w:rsidTr="0012555C">
        <w:trPr>
          <w:trHeight w:val="527"/>
          <w:jc w:val="center"/>
        </w:trPr>
        <w:tc>
          <w:tcPr>
            <w:tcW w:w="4248" w:type="dxa"/>
            <w:tcBorders>
              <w:top w:val="single" w:sz="4" w:space="0" w:color="auto"/>
              <w:left w:val="single" w:sz="4" w:space="0" w:color="auto"/>
              <w:bottom w:val="single" w:sz="4" w:space="0" w:color="auto"/>
              <w:right w:val="single" w:sz="4" w:space="0" w:color="auto"/>
            </w:tcBorders>
            <w:vAlign w:val="center"/>
            <w:hideMark/>
          </w:tcPr>
          <w:p w14:paraId="5607B839" w14:textId="77777777" w:rsidR="003D7189" w:rsidRPr="00620900" w:rsidRDefault="003D7189" w:rsidP="0012555C">
            <w:pPr>
              <w:jc w:val="center"/>
              <w:rPr>
                <w:color w:val="000000"/>
                <w:sz w:val="22"/>
                <w:szCs w:val="22"/>
              </w:rPr>
            </w:pPr>
            <w:r w:rsidRPr="00620900">
              <w:rPr>
                <w:i/>
                <w:sz w:val="22"/>
                <w:szCs w:val="22"/>
              </w:rPr>
              <w:t xml:space="preserve">   </w:t>
            </w:r>
            <w:r w:rsidRPr="00620900">
              <w:rPr>
                <w:color w:val="000000"/>
                <w:sz w:val="22"/>
                <w:szCs w:val="22"/>
              </w:rPr>
              <w:t xml:space="preserve">Siūlomas prekių pristatymo terminas </w:t>
            </w:r>
          </w:p>
        </w:tc>
        <w:tc>
          <w:tcPr>
            <w:tcW w:w="2693" w:type="dxa"/>
            <w:tcBorders>
              <w:top w:val="single" w:sz="4" w:space="0" w:color="auto"/>
              <w:left w:val="nil"/>
              <w:bottom w:val="single" w:sz="4" w:space="0" w:color="auto"/>
              <w:right w:val="single" w:sz="4" w:space="0" w:color="auto"/>
            </w:tcBorders>
            <w:vAlign w:val="center"/>
            <w:hideMark/>
          </w:tcPr>
          <w:p w14:paraId="0133435E" w14:textId="77777777" w:rsidR="003D7189" w:rsidRPr="00620900" w:rsidRDefault="003D7189" w:rsidP="0012555C">
            <w:pPr>
              <w:jc w:val="center"/>
              <w:rPr>
                <w:color w:val="000000"/>
                <w:sz w:val="22"/>
                <w:szCs w:val="22"/>
                <w:highlight w:val="yellow"/>
              </w:rPr>
            </w:pPr>
            <w:r w:rsidRPr="00620900">
              <w:rPr>
                <w:color w:val="000000"/>
                <w:sz w:val="22"/>
                <w:szCs w:val="22"/>
              </w:rPr>
              <w:t>Skiriami balai*</w:t>
            </w:r>
          </w:p>
        </w:tc>
      </w:tr>
      <w:tr w:rsidR="003D7189" w:rsidRPr="00620900" w14:paraId="0CEADBC3" w14:textId="77777777" w:rsidTr="0012555C">
        <w:trPr>
          <w:trHeight w:val="315"/>
          <w:jc w:val="center"/>
        </w:trPr>
        <w:tc>
          <w:tcPr>
            <w:tcW w:w="4248" w:type="dxa"/>
            <w:tcBorders>
              <w:top w:val="nil"/>
              <w:left w:val="single" w:sz="4" w:space="0" w:color="auto"/>
              <w:bottom w:val="single" w:sz="4" w:space="0" w:color="auto"/>
              <w:right w:val="single" w:sz="4" w:space="0" w:color="auto"/>
            </w:tcBorders>
            <w:noWrap/>
            <w:vAlign w:val="center"/>
            <w:hideMark/>
          </w:tcPr>
          <w:p w14:paraId="363E16D9" w14:textId="5F9C6046" w:rsidR="003D7189" w:rsidRPr="00620900" w:rsidRDefault="00382236" w:rsidP="0012555C">
            <w:pPr>
              <w:jc w:val="center"/>
              <w:rPr>
                <w:color w:val="000000"/>
                <w:sz w:val="22"/>
                <w:szCs w:val="22"/>
              </w:rPr>
            </w:pPr>
            <w:r>
              <w:rPr>
                <w:color w:val="000000"/>
                <w:sz w:val="22"/>
                <w:szCs w:val="22"/>
              </w:rPr>
              <w:t>3</w:t>
            </w:r>
            <w:r w:rsidR="003D7189" w:rsidRPr="00620900">
              <w:rPr>
                <w:color w:val="000000"/>
                <w:sz w:val="22"/>
                <w:szCs w:val="22"/>
              </w:rPr>
              <w:t xml:space="preserve"> mėnesiai</w:t>
            </w:r>
          </w:p>
        </w:tc>
        <w:tc>
          <w:tcPr>
            <w:tcW w:w="2693" w:type="dxa"/>
            <w:tcBorders>
              <w:top w:val="nil"/>
              <w:left w:val="nil"/>
              <w:bottom w:val="single" w:sz="4" w:space="0" w:color="auto"/>
              <w:right w:val="single" w:sz="4" w:space="0" w:color="auto"/>
            </w:tcBorders>
            <w:noWrap/>
            <w:vAlign w:val="center"/>
            <w:hideMark/>
          </w:tcPr>
          <w:p w14:paraId="06FF584B" w14:textId="77777777" w:rsidR="003D7189" w:rsidRPr="00620900" w:rsidRDefault="003D7189" w:rsidP="0012555C">
            <w:pPr>
              <w:jc w:val="center"/>
              <w:rPr>
                <w:color w:val="000000"/>
                <w:sz w:val="22"/>
                <w:szCs w:val="22"/>
              </w:rPr>
            </w:pPr>
            <w:r w:rsidRPr="00620900">
              <w:rPr>
                <w:color w:val="000000"/>
                <w:sz w:val="22"/>
                <w:szCs w:val="22"/>
              </w:rPr>
              <w:t>0</w:t>
            </w:r>
          </w:p>
        </w:tc>
      </w:tr>
      <w:tr w:rsidR="003D7189" w:rsidRPr="00620900" w14:paraId="5E7D1C22" w14:textId="77777777" w:rsidTr="0012555C">
        <w:trPr>
          <w:trHeight w:val="315"/>
          <w:jc w:val="center"/>
        </w:trPr>
        <w:tc>
          <w:tcPr>
            <w:tcW w:w="4248" w:type="dxa"/>
            <w:tcBorders>
              <w:top w:val="nil"/>
              <w:left w:val="single" w:sz="4" w:space="0" w:color="auto"/>
              <w:bottom w:val="single" w:sz="4" w:space="0" w:color="auto"/>
              <w:right w:val="single" w:sz="4" w:space="0" w:color="auto"/>
            </w:tcBorders>
            <w:noWrap/>
            <w:vAlign w:val="center"/>
          </w:tcPr>
          <w:p w14:paraId="28FD8941" w14:textId="1A3EE8C6" w:rsidR="003D7189" w:rsidRPr="00620900" w:rsidRDefault="00382236" w:rsidP="0012555C">
            <w:pPr>
              <w:jc w:val="center"/>
              <w:rPr>
                <w:color w:val="000000"/>
                <w:sz w:val="22"/>
                <w:szCs w:val="22"/>
              </w:rPr>
            </w:pPr>
            <w:r>
              <w:rPr>
                <w:color w:val="000000"/>
                <w:sz w:val="22"/>
                <w:szCs w:val="22"/>
              </w:rPr>
              <w:t>2</w:t>
            </w:r>
            <w:r w:rsidR="003D7189" w:rsidRPr="00620900">
              <w:rPr>
                <w:color w:val="000000"/>
                <w:sz w:val="22"/>
                <w:szCs w:val="22"/>
              </w:rPr>
              <w:t xml:space="preserve"> mėnesi</w:t>
            </w:r>
            <w:r w:rsidR="00C47360">
              <w:rPr>
                <w:color w:val="000000"/>
                <w:sz w:val="22"/>
                <w:szCs w:val="22"/>
              </w:rPr>
              <w:t>ai</w:t>
            </w:r>
            <w:r w:rsidR="003D7189" w:rsidRPr="00620900">
              <w:rPr>
                <w:color w:val="000000"/>
                <w:sz w:val="22"/>
                <w:szCs w:val="22"/>
              </w:rPr>
              <w:t xml:space="preserve"> </w:t>
            </w:r>
          </w:p>
        </w:tc>
        <w:tc>
          <w:tcPr>
            <w:tcW w:w="2693" w:type="dxa"/>
            <w:tcBorders>
              <w:top w:val="nil"/>
              <w:left w:val="nil"/>
              <w:bottom w:val="single" w:sz="4" w:space="0" w:color="auto"/>
              <w:right w:val="single" w:sz="4" w:space="0" w:color="auto"/>
            </w:tcBorders>
            <w:noWrap/>
            <w:vAlign w:val="center"/>
          </w:tcPr>
          <w:p w14:paraId="21874C0C" w14:textId="749637D2" w:rsidR="003D7189" w:rsidRPr="00620900" w:rsidRDefault="00037C35" w:rsidP="0012555C">
            <w:pPr>
              <w:jc w:val="center"/>
              <w:rPr>
                <w:color w:val="000000"/>
                <w:sz w:val="22"/>
                <w:szCs w:val="22"/>
              </w:rPr>
            </w:pPr>
            <w:r>
              <w:rPr>
                <w:color w:val="000000"/>
                <w:sz w:val="22"/>
                <w:szCs w:val="22"/>
              </w:rPr>
              <w:t>10</w:t>
            </w:r>
          </w:p>
        </w:tc>
      </w:tr>
      <w:tr w:rsidR="003D7189" w:rsidRPr="00620900" w14:paraId="72F13797" w14:textId="77777777" w:rsidTr="0012555C">
        <w:trPr>
          <w:trHeight w:val="315"/>
          <w:jc w:val="center"/>
        </w:trPr>
        <w:tc>
          <w:tcPr>
            <w:tcW w:w="4248" w:type="dxa"/>
            <w:tcBorders>
              <w:top w:val="nil"/>
              <w:left w:val="single" w:sz="4" w:space="0" w:color="auto"/>
              <w:bottom w:val="single" w:sz="4" w:space="0" w:color="auto"/>
              <w:right w:val="single" w:sz="4" w:space="0" w:color="auto"/>
            </w:tcBorders>
            <w:noWrap/>
            <w:vAlign w:val="center"/>
            <w:hideMark/>
          </w:tcPr>
          <w:p w14:paraId="00AD31E7" w14:textId="3CADD910" w:rsidR="003D7189" w:rsidRPr="00620900" w:rsidRDefault="00C47360" w:rsidP="0012555C">
            <w:pPr>
              <w:jc w:val="center"/>
              <w:rPr>
                <w:color w:val="000000"/>
                <w:sz w:val="22"/>
                <w:szCs w:val="22"/>
              </w:rPr>
            </w:pPr>
            <w:r>
              <w:rPr>
                <w:color w:val="000000"/>
                <w:sz w:val="22"/>
                <w:szCs w:val="22"/>
              </w:rPr>
              <w:t>1</w:t>
            </w:r>
            <w:r w:rsidRPr="00620900">
              <w:rPr>
                <w:color w:val="000000"/>
                <w:sz w:val="22"/>
                <w:szCs w:val="22"/>
              </w:rPr>
              <w:t xml:space="preserve"> mėn</w:t>
            </w:r>
            <w:r>
              <w:rPr>
                <w:color w:val="000000"/>
                <w:sz w:val="22"/>
                <w:szCs w:val="22"/>
              </w:rPr>
              <w:t>uo</w:t>
            </w:r>
          </w:p>
        </w:tc>
        <w:tc>
          <w:tcPr>
            <w:tcW w:w="2693" w:type="dxa"/>
            <w:tcBorders>
              <w:top w:val="nil"/>
              <w:left w:val="nil"/>
              <w:bottom w:val="single" w:sz="4" w:space="0" w:color="auto"/>
              <w:right w:val="single" w:sz="4" w:space="0" w:color="auto"/>
            </w:tcBorders>
            <w:noWrap/>
            <w:vAlign w:val="center"/>
            <w:hideMark/>
          </w:tcPr>
          <w:p w14:paraId="0F600D77" w14:textId="0E447348" w:rsidR="003D7189" w:rsidRPr="00620900" w:rsidRDefault="00037C35" w:rsidP="0012555C">
            <w:pPr>
              <w:jc w:val="center"/>
              <w:rPr>
                <w:color w:val="000000"/>
                <w:sz w:val="22"/>
                <w:szCs w:val="22"/>
              </w:rPr>
            </w:pPr>
            <w:r>
              <w:rPr>
                <w:color w:val="000000"/>
                <w:sz w:val="22"/>
                <w:szCs w:val="22"/>
              </w:rPr>
              <w:t>2</w:t>
            </w:r>
            <w:r w:rsidR="003D7189" w:rsidRPr="00620900">
              <w:rPr>
                <w:color w:val="000000"/>
                <w:sz w:val="22"/>
                <w:szCs w:val="22"/>
              </w:rPr>
              <w:t>0</w:t>
            </w:r>
          </w:p>
        </w:tc>
      </w:tr>
    </w:tbl>
    <w:p w14:paraId="72B4E99C" w14:textId="050C44F2" w:rsidR="003D7189" w:rsidRPr="00620900" w:rsidRDefault="003D7189" w:rsidP="003D7189">
      <w:pPr>
        <w:tabs>
          <w:tab w:val="left" w:pos="3119"/>
        </w:tabs>
        <w:jc w:val="center"/>
        <w:rPr>
          <w:i/>
          <w:sz w:val="22"/>
          <w:szCs w:val="22"/>
        </w:rPr>
      </w:pPr>
      <w:r w:rsidRPr="00620900">
        <w:rPr>
          <w:i/>
          <w:sz w:val="22"/>
          <w:szCs w:val="22"/>
        </w:rPr>
        <w:t xml:space="preserve">*Tarpiniai balai neskiriami, t. y. tiekėjas gaus arba 0 arba </w:t>
      </w:r>
      <w:r w:rsidR="00037C35">
        <w:rPr>
          <w:i/>
          <w:sz w:val="22"/>
          <w:szCs w:val="22"/>
        </w:rPr>
        <w:t>10</w:t>
      </w:r>
      <w:r w:rsidRPr="00620900">
        <w:rPr>
          <w:i/>
          <w:sz w:val="22"/>
          <w:szCs w:val="22"/>
        </w:rPr>
        <w:t xml:space="preserve"> arba </w:t>
      </w:r>
      <w:r w:rsidR="00037C35">
        <w:rPr>
          <w:i/>
          <w:sz w:val="22"/>
          <w:szCs w:val="22"/>
        </w:rPr>
        <w:t>2</w:t>
      </w:r>
      <w:r w:rsidRPr="00620900">
        <w:rPr>
          <w:i/>
          <w:sz w:val="22"/>
          <w:szCs w:val="22"/>
        </w:rPr>
        <w:t>0 balų</w:t>
      </w:r>
    </w:p>
    <w:p w14:paraId="48B60978" w14:textId="77777777" w:rsidR="00B035DD" w:rsidRDefault="00B035DD" w:rsidP="00921DC1">
      <w:pPr>
        <w:pStyle w:val="Sraopastraipa"/>
        <w:tabs>
          <w:tab w:val="left" w:pos="1134"/>
        </w:tabs>
        <w:ind w:left="567" w:firstLine="0"/>
        <w:rPr>
          <w:rFonts w:ascii="Times New Roman" w:hAnsi="Times New Roman"/>
        </w:rPr>
      </w:pPr>
    </w:p>
    <w:p w14:paraId="7AAD6EF2" w14:textId="261EDE57" w:rsidR="00CE6D08" w:rsidRPr="001D75FF" w:rsidRDefault="00921DC1" w:rsidP="007212B4">
      <w:pPr>
        <w:pStyle w:val="Sraopastraipa"/>
        <w:numPr>
          <w:ilvl w:val="1"/>
          <w:numId w:val="10"/>
        </w:numPr>
        <w:ind w:left="0" w:firstLine="567"/>
        <w:rPr>
          <w:rFonts w:ascii="Times New Roman" w:hAnsi="Times New Roman"/>
        </w:rPr>
      </w:pPr>
      <w:r w:rsidRPr="001D75FF">
        <w:rPr>
          <w:rFonts w:ascii="Times New Roman" w:hAnsi="Times New Roman"/>
        </w:rPr>
        <w:t>Prekių</w:t>
      </w:r>
      <w:r w:rsidR="00CE6D08" w:rsidRPr="001D75FF">
        <w:rPr>
          <w:rFonts w:ascii="Times New Roman" w:hAnsi="Times New Roman"/>
        </w:rPr>
        <w:t xml:space="preserve"> pirkimą laimi tas tiekėjas, kurio pasiūlymas įvertinamas kaip ekonomiškai naudingiausias, t. y. pasiūlymo ekonominio naudingumo (S) balų suma yra didžiausia</w:t>
      </w:r>
      <w:r w:rsidR="00620900">
        <w:rPr>
          <w:rFonts w:ascii="Times New Roman" w:hAnsi="Times New Roman"/>
        </w:rPr>
        <w:t>.</w:t>
      </w:r>
    </w:p>
    <w:p w14:paraId="6394A163" w14:textId="59756A35" w:rsidR="00CE6D08" w:rsidRPr="001D75FF" w:rsidRDefault="00CE6D08" w:rsidP="007212B4">
      <w:pPr>
        <w:pStyle w:val="Sraopastraipa"/>
        <w:numPr>
          <w:ilvl w:val="1"/>
          <w:numId w:val="10"/>
        </w:numPr>
        <w:ind w:left="0" w:firstLine="567"/>
        <w:rPr>
          <w:rFonts w:ascii="Times New Roman" w:hAnsi="Times New Roman"/>
        </w:rPr>
      </w:pPr>
      <w:r w:rsidRPr="001D75FF">
        <w:rPr>
          <w:rFonts w:ascii="Times New Roman" w:hAnsi="Times New Roman"/>
        </w:rPr>
        <w:t xml:space="preserve">Jeigu pasiūlymą pateikia tik vienas tiekėjas, kokybės balų skaičiavimas nebus atliekamas, o tiekėjo pasiūlymas bus pripažintas laimėjusiu, jeigu atitiks visus kitus reikalavimus ir atlikus vertinimą bus pripažintas priimtinu (nėra tiekėjo pašalinimo pagrindų, atitinka kvalifikacijos reikalavimus, kaina ne per didelė ir t. t.). </w:t>
      </w:r>
      <w:r w:rsidRPr="001D75FF">
        <w:rPr>
          <w:rFonts w:ascii="Times New Roman" w:hAnsi="Times New Roman"/>
        </w:rPr>
        <w:lastRenderedPageBreak/>
        <w:t>Atkreiptinas dėmesys, kad bet kuriuo atveju tiekėjas sutarties vykdymo metu privalės sutartį vykdyti taip, kaip numatyta jo pasiūlyme, sutartyje bei pirkimo dokumentuose.</w:t>
      </w:r>
    </w:p>
    <w:p w14:paraId="7F429C47" w14:textId="39723E8A" w:rsidR="007459FA" w:rsidRPr="001D75FF" w:rsidRDefault="007459FA" w:rsidP="0055435B">
      <w:pPr>
        <w:pStyle w:val="Sraopastraipa"/>
        <w:ind w:left="567" w:firstLine="0"/>
        <w:rPr>
          <w:rFonts w:ascii="Times New Roman" w:hAnsi="Times New Roman"/>
        </w:rPr>
      </w:pPr>
    </w:p>
    <w:p w14:paraId="2E3055AE" w14:textId="77777777" w:rsidR="0055435B" w:rsidRPr="001D75FF" w:rsidRDefault="0055435B" w:rsidP="0055435B">
      <w:pPr>
        <w:pStyle w:val="Antrat1"/>
        <w:rPr>
          <w:sz w:val="22"/>
          <w:szCs w:val="22"/>
        </w:rPr>
      </w:pPr>
      <w:bookmarkStart w:id="40" w:name="_Toc497119273"/>
      <w:r w:rsidRPr="001D75FF">
        <w:rPr>
          <w:sz w:val="22"/>
          <w:szCs w:val="22"/>
        </w:rPr>
        <w:t>PASIŪLYMŲ ATMETIMO PRIEŽASTYS</w:t>
      </w:r>
      <w:bookmarkEnd w:id="40"/>
      <w:r w:rsidRPr="001D75FF">
        <w:rPr>
          <w:sz w:val="22"/>
          <w:szCs w:val="22"/>
        </w:rPr>
        <w:t xml:space="preserve"> </w:t>
      </w:r>
    </w:p>
    <w:p w14:paraId="0F53CD4E" w14:textId="77777777" w:rsidR="0055435B" w:rsidRPr="001D75FF" w:rsidRDefault="0055435B" w:rsidP="0055435B">
      <w:pPr>
        <w:pStyle w:val="Betarp1"/>
        <w:jc w:val="both"/>
      </w:pPr>
    </w:p>
    <w:p w14:paraId="1CF7DBB1" w14:textId="77777777" w:rsidR="0055435B" w:rsidRPr="001D75FF" w:rsidRDefault="0055435B" w:rsidP="0055435B">
      <w:pPr>
        <w:pStyle w:val="Sraopastraipa"/>
        <w:keepNext/>
        <w:numPr>
          <w:ilvl w:val="0"/>
          <w:numId w:val="10"/>
        </w:numPr>
        <w:autoSpaceDN w:val="0"/>
        <w:contextualSpacing w:val="0"/>
        <w:jc w:val="center"/>
        <w:outlineLvl w:val="3"/>
        <w:rPr>
          <w:rFonts w:ascii="Times New Roman" w:eastAsia="Times New Roman" w:hAnsi="Times New Roman"/>
          <w:b/>
          <w:caps/>
          <w:vanish/>
          <w:lang w:eastAsia="lt-LT"/>
        </w:rPr>
      </w:pPr>
    </w:p>
    <w:p w14:paraId="6BB3CB2C" w14:textId="77777777" w:rsidR="0055435B" w:rsidRPr="001D75FF" w:rsidRDefault="0055435B" w:rsidP="0055435B">
      <w:pPr>
        <w:pStyle w:val="Antrat2"/>
        <w:numPr>
          <w:ilvl w:val="1"/>
          <w:numId w:val="10"/>
        </w:numPr>
        <w:ind w:left="0" w:firstLine="567"/>
        <w:rPr>
          <w:sz w:val="22"/>
          <w:szCs w:val="22"/>
        </w:rPr>
      </w:pPr>
      <w:r w:rsidRPr="001D75FF">
        <w:rPr>
          <w:sz w:val="22"/>
          <w:szCs w:val="22"/>
        </w:rPr>
        <w:t xml:space="preserve">Perkančioji organizacija ekonomiškai naudingiausią pasiūlymą nustato laimėjusiu, jeigu jis tenkina visas šias sąlygas: </w:t>
      </w:r>
    </w:p>
    <w:p w14:paraId="6B8647D3" w14:textId="77777777" w:rsidR="0055435B" w:rsidRPr="001D75FF" w:rsidRDefault="0055435B" w:rsidP="0055435B">
      <w:pPr>
        <w:pStyle w:val="Antrat2"/>
        <w:numPr>
          <w:ilvl w:val="2"/>
          <w:numId w:val="10"/>
        </w:numPr>
        <w:ind w:left="0" w:firstLine="567"/>
        <w:rPr>
          <w:sz w:val="22"/>
          <w:szCs w:val="22"/>
        </w:rPr>
      </w:pPr>
      <w:r w:rsidRPr="001D75FF">
        <w:rPr>
          <w:color w:val="000000"/>
          <w:sz w:val="22"/>
          <w:szCs w:val="22"/>
        </w:rPr>
        <w:t xml:space="preserve">pasiūlymas atitinka pirkimo dokumentuose nustatytus reikalavimus, sąlygas ir kriterijus. </w:t>
      </w:r>
    </w:p>
    <w:p w14:paraId="197E58C6" w14:textId="77777777" w:rsidR="0055435B" w:rsidRPr="001D75FF" w:rsidRDefault="0055435B" w:rsidP="0055435B">
      <w:pPr>
        <w:pStyle w:val="Antrat2"/>
        <w:numPr>
          <w:ilvl w:val="2"/>
          <w:numId w:val="10"/>
        </w:numPr>
        <w:ind w:left="0" w:firstLine="567"/>
        <w:rPr>
          <w:sz w:val="22"/>
          <w:szCs w:val="22"/>
        </w:rPr>
      </w:pPr>
      <w:r w:rsidRPr="001D75FF">
        <w:rPr>
          <w:color w:val="000000"/>
          <w:sz w:val="22"/>
          <w:szCs w:val="22"/>
        </w:rPr>
        <w:t xml:space="preserve">tiekėjas nėra pašalintas vadovaujantis pirkimo sąlygose nustatytais tiekėjo pašalinimo pagrindais. </w:t>
      </w:r>
    </w:p>
    <w:p w14:paraId="1F2065CB" w14:textId="77777777" w:rsidR="0055435B" w:rsidRPr="001D75FF" w:rsidRDefault="0055435B" w:rsidP="0055435B">
      <w:pPr>
        <w:pStyle w:val="Antrat2"/>
        <w:numPr>
          <w:ilvl w:val="2"/>
          <w:numId w:val="10"/>
        </w:numPr>
        <w:ind w:left="0" w:firstLine="567"/>
        <w:rPr>
          <w:sz w:val="22"/>
          <w:szCs w:val="22"/>
        </w:rPr>
      </w:pPr>
      <w:r w:rsidRPr="001D75FF">
        <w:rPr>
          <w:color w:val="000000"/>
          <w:sz w:val="22"/>
          <w:szCs w:val="22"/>
        </w:rPr>
        <w:t xml:space="preserve">tiekėjas atitinka skelbime apie pirkimą nustatytus keliamus reikalavimus. </w:t>
      </w:r>
    </w:p>
    <w:p w14:paraId="38EDE9A0" w14:textId="77777777" w:rsidR="0055435B" w:rsidRPr="001D75FF" w:rsidRDefault="0055435B" w:rsidP="0055435B">
      <w:pPr>
        <w:pStyle w:val="Antrat2"/>
        <w:numPr>
          <w:ilvl w:val="2"/>
          <w:numId w:val="10"/>
        </w:numPr>
        <w:ind w:left="0" w:firstLine="567"/>
        <w:rPr>
          <w:sz w:val="22"/>
          <w:szCs w:val="22"/>
        </w:rPr>
      </w:pPr>
      <w:r w:rsidRPr="001D75FF">
        <w:rPr>
          <w:color w:val="000000"/>
          <w:sz w:val="22"/>
          <w:szCs w:val="22"/>
        </w:rPr>
        <w:t xml:space="preserve">tiekėjas per Perkančiosios organizacijos nustatytą terminą patikslino, papildė, paaiškino informaciją, kaip nurodyta pirkimo sąlygų 15.4.2. – 15.4.5. punktuose. </w:t>
      </w:r>
    </w:p>
    <w:p w14:paraId="1A28608A" w14:textId="77777777" w:rsidR="0055435B" w:rsidRPr="001D75FF" w:rsidRDefault="0055435B" w:rsidP="0055435B">
      <w:pPr>
        <w:pStyle w:val="Antrat2"/>
        <w:numPr>
          <w:ilvl w:val="2"/>
          <w:numId w:val="10"/>
        </w:numPr>
        <w:ind w:left="0" w:firstLine="567"/>
        <w:rPr>
          <w:sz w:val="22"/>
          <w:szCs w:val="22"/>
        </w:rPr>
      </w:pPr>
      <w:r w:rsidRPr="001D75FF">
        <w:rPr>
          <w:color w:val="000000"/>
          <w:sz w:val="22"/>
          <w:szCs w:val="22"/>
        </w:rPr>
        <w:t xml:space="preserve">pasiūlyta kaina nėra per didelė ir Perkančiajai organizacijai nepriimtina. Laikoma, kad pasiūlyta kaina yra per didelė ir nepriimtina, jeigu ji viršija Perkančiosios organizacijos pirkimui skirtas lėšas, nustatytas ir užfiksuotas Perkančiosios organizacijos rengiamuose dokumentuose prieš pradedant pirkimo procedūrą. Jeigu ekonomiškai naudingiausiame pasiūlyme nurodyta kaina yra per didelė ir nepriimtina ir pirkimo dokumentuose nėra nurodyta pirkimui skirtų lėšų sumos, kiti pasiūlymų eilėje esantys pasiūlymai laimėjusiais negali būti nustatyti. </w:t>
      </w:r>
    </w:p>
    <w:p w14:paraId="1A0C5791" w14:textId="77777777" w:rsidR="0055435B" w:rsidRPr="001D75FF" w:rsidRDefault="0055435B" w:rsidP="0055435B">
      <w:pPr>
        <w:pStyle w:val="Antrat2"/>
        <w:numPr>
          <w:ilvl w:val="2"/>
          <w:numId w:val="10"/>
        </w:numPr>
        <w:ind w:left="0" w:firstLine="567"/>
        <w:rPr>
          <w:sz w:val="22"/>
          <w:szCs w:val="22"/>
        </w:rPr>
      </w:pPr>
      <w:r w:rsidRPr="001D75FF">
        <w:rPr>
          <w:color w:val="000000"/>
          <w:sz w:val="22"/>
          <w:szCs w:val="22"/>
        </w:rPr>
        <w:t xml:space="preserve">Perkančioji organizacija, išnagrinėjusi tiekėjo pagal pirkimo sąlygų 15.6. punktą pateiktus dokumentus nustato, kad: </w:t>
      </w:r>
    </w:p>
    <w:p w14:paraId="66880973" w14:textId="77777777" w:rsidR="0055435B" w:rsidRPr="001D75FF" w:rsidRDefault="0055435B" w:rsidP="0055435B">
      <w:pPr>
        <w:pStyle w:val="Antrat2"/>
        <w:numPr>
          <w:ilvl w:val="3"/>
          <w:numId w:val="10"/>
        </w:numPr>
        <w:ind w:left="0" w:firstLine="567"/>
        <w:rPr>
          <w:sz w:val="22"/>
          <w:szCs w:val="22"/>
        </w:rPr>
      </w:pPr>
      <w:r w:rsidRPr="001D75FF">
        <w:rPr>
          <w:sz w:val="22"/>
          <w:szCs w:val="22"/>
        </w:rPr>
        <w:t xml:space="preserve">tiekėjas pateikė tinkamus pasiūlytos mažiausios kainos pagrįstumo įrodymus. </w:t>
      </w:r>
    </w:p>
    <w:p w14:paraId="0BDF6E53" w14:textId="77777777" w:rsidR="0055435B" w:rsidRPr="001D75FF" w:rsidRDefault="0055435B" w:rsidP="0055435B">
      <w:pPr>
        <w:pStyle w:val="Antrat2"/>
        <w:numPr>
          <w:ilvl w:val="3"/>
          <w:numId w:val="10"/>
        </w:numPr>
        <w:ind w:left="0" w:firstLine="567"/>
        <w:rPr>
          <w:sz w:val="22"/>
          <w:szCs w:val="22"/>
        </w:rPr>
      </w:pPr>
      <w:r w:rsidRPr="001D75FF">
        <w:rPr>
          <w:sz w:val="22"/>
          <w:szCs w:val="22"/>
        </w:rPr>
        <w:t>tiekėjo pasiūlymas atitinka aplinkos apsaugos, socialinės ir darbo teisės įpareigojimus, nustatytus Europos Sąjungos ir nacionalinėje teisėje, kolektyvinėse sutartyse ir Viešųjų pirkimų įstatymo 5 priede nurodytose tarptautinėse konvencijose.</w:t>
      </w:r>
    </w:p>
    <w:p w14:paraId="15982F0F" w14:textId="77777777" w:rsidR="0055435B" w:rsidRPr="001D75FF" w:rsidRDefault="0055435B" w:rsidP="0055435B">
      <w:pPr>
        <w:pStyle w:val="Antrat2"/>
        <w:numPr>
          <w:ilvl w:val="1"/>
          <w:numId w:val="10"/>
        </w:numPr>
        <w:ind w:left="0" w:firstLine="567"/>
        <w:rPr>
          <w:b/>
          <w:sz w:val="22"/>
          <w:szCs w:val="22"/>
        </w:rPr>
      </w:pPr>
      <w:r w:rsidRPr="001D75FF">
        <w:rPr>
          <w:b/>
          <w:sz w:val="22"/>
          <w:szCs w:val="22"/>
        </w:rPr>
        <w:t>Komisija atmeta pasiūlymą, jeigu:</w:t>
      </w:r>
    </w:p>
    <w:p w14:paraId="0A52222D" w14:textId="77777777" w:rsidR="0055435B" w:rsidRPr="001D75FF" w:rsidRDefault="0055435B" w:rsidP="0055435B">
      <w:pPr>
        <w:pStyle w:val="Antrat2"/>
        <w:numPr>
          <w:ilvl w:val="2"/>
          <w:numId w:val="10"/>
        </w:numPr>
        <w:ind w:left="0" w:firstLine="567"/>
        <w:rPr>
          <w:sz w:val="22"/>
          <w:szCs w:val="22"/>
        </w:rPr>
      </w:pPr>
      <w:r w:rsidRPr="001D75FF">
        <w:rPr>
          <w:sz w:val="22"/>
          <w:szCs w:val="22"/>
        </w:rPr>
        <w:t>pasiūlymą pateikęs tiekėjas​ turi būti pašalinamas iš pirkimo procedūros pagal pirkimo sąlygų 5.1. punktą arba Perkančiosios organizacijos prašymu nepateikė ar nepatikslino pateiktų netikslių ar neišsamių duomenų apie pašalinimo pagrindų nebuvimą.</w:t>
      </w:r>
    </w:p>
    <w:p w14:paraId="0BF5D604" w14:textId="7AC4A180" w:rsidR="0055435B" w:rsidRPr="00DC4F68" w:rsidRDefault="0055435B" w:rsidP="00DC4F68">
      <w:pPr>
        <w:pStyle w:val="Antrat2"/>
        <w:numPr>
          <w:ilvl w:val="2"/>
          <w:numId w:val="10"/>
        </w:numPr>
        <w:ind w:left="0" w:firstLine="567"/>
        <w:rPr>
          <w:sz w:val="22"/>
          <w:szCs w:val="22"/>
        </w:rPr>
      </w:pPr>
      <w:r w:rsidRPr="001D75FF">
        <w:rPr>
          <w:sz w:val="22"/>
          <w:szCs w:val="22"/>
        </w:rPr>
        <w:t>pasiūlymą pateikęs tiekėjas neatitinka pirkimo dokument</w:t>
      </w:r>
      <w:r w:rsidR="00DB00E4" w:rsidRPr="001D75FF">
        <w:rPr>
          <w:sz w:val="22"/>
          <w:szCs w:val="22"/>
        </w:rPr>
        <w:t>uose</w:t>
      </w:r>
      <w:r w:rsidRPr="001D75FF">
        <w:rPr>
          <w:sz w:val="22"/>
          <w:szCs w:val="22"/>
        </w:rPr>
        <w:t xml:space="preserve"> nustatytų </w:t>
      </w:r>
      <w:r w:rsidR="00FF4EFC" w:rsidRPr="001D75FF">
        <w:rPr>
          <w:sz w:val="22"/>
          <w:szCs w:val="22"/>
        </w:rPr>
        <w:t>kvalifikacijos</w:t>
      </w:r>
      <w:r w:rsidR="00FF4EFC" w:rsidRPr="001D75FF" w:rsidDel="00DB00E4">
        <w:rPr>
          <w:sz w:val="22"/>
          <w:szCs w:val="22"/>
        </w:rPr>
        <w:t xml:space="preserve"> </w:t>
      </w:r>
      <w:r w:rsidR="00FF4EFC" w:rsidRPr="001D75FF">
        <w:rPr>
          <w:sz w:val="22"/>
          <w:szCs w:val="22"/>
        </w:rPr>
        <w:t xml:space="preserve">reikalavimų, </w:t>
      </w:r>
      <w:r w:rsidRPr="001D75FF">
        <w:rPr>
          <w:sz w:val="22"/>
          <w:szCs w:val="22"/>
        </w:rPr>
        <w:t>vadybos sistemos standartų</w:t>
      </w:r>
      <w:r w:rsidR="00DB00E4" w:rsidRPr="001D75FF">
        <w:rPr>
          <w:sz w:val="22"/>
          <w:szCs w:val="22"/>
        </w:rPr>
        <w:t xml:space="preserve"> </w:t>
      </w:r>
      <w:r w:rsidR="00571D70" w:rsidRPr="001D75FF">
        <w:rPr>
          <w:sz w:val="22"/>
          <w:szCs w:val="22"/>
        </w:rPr>
        <w:t xml:space="preserve">reikalavimų </w:t>
      </w:r>
      <w:r w:rsidR="00DB00E4" w:rsidRPr="001D75FF">
        <w:rPr>
          <w:sz w:val="22"/>
          <w:szCs w:val="22"/>
        </w:rPr>
        <w:t>ir kitų dokumentų</w:t>
      </w:r>
      <w:r w:rsidRPr="001D75FF">
        <w:rPr>
          <w:sz w:val="22"/>
          <w:szCs w:val="22"/>
        </w:rPr>
        <w:t xml:space="preserve"> arba Perkančiosios organizacijos prašymu, per nurodytą terminą jų </w:t>
      </w:r>
      <w:r w:rsidRPr="00DC4F68">
        <w:rPr>
          <w:sz w:val="22"/>
          <w:szCs w:val="22"/>
        </w:rPr>
        <w:t>nepateikė ar​ nepatikslino.</w:t>
      </w:r>
    </w:p>
    <w:p w14:paraId="71201DBC" w14:textId="77777777" w:rsidR="0055435B" w:rsidRPr="00DC4F68" w:rsidRDefault="0055435B" w:rsidP="00DC4F68">
      <w:pPr>
        <w:pStyle w:val="Antrat2"/>
        <w:numPr>
          <w:ilvl w:val="2"/>
          <w:numId w:val="10"/>
        </w:numPr>
        <w:ind w:left="0" w:firstLine="567"/>
        <w:rPr>
          <w:sz w:val="22"/>
          <w:szCs w:val="22"/>
        </w:rPr>
      </w:pPr>
      <w:r w:rsidRPr="00DC4F68">
        <w:rPr>
          <w:sz w:val="22"/>
          <w:szCs w:val="22"/>
        </w:rPr>
        <w:t>pasiūlymas neatitinka pirkimo dokumentuose nustatytų reikalavimų.</w:t>
      </w:r>
    </w:p>
    <w:p w14:paraId="78219DAB" w14:textId="0662642A" w:rsidR="0055435B" w:rsidRPr="00DC4F68" w:rsidRDefault="00FF595B" w:rsidP="00DC4F68">
      <w:pPr>
        <w:pStyle w:val="Antrat2"/>
        <w:numPr>
          <w:ilvl w:val="2"/>
          <w:numId w:val="10"/>
        </w:numPr>
        <w:ind w:left="0" w:firstLine="567"/>
        <w:rPr>
          <w:sz w:val="22"/>
          <w:szCs w:val="22"/>
        </w:rPr>
      </w:pPr>
      <w:r w:rsidRPr="00DC4F68">
        <w:rPr>
          <w:sz w:val="22"/>
          <w:szCs w:val="22"/>
        </w:rPr>
        <w:t>tiekėjas pasiūlė per didelę, Perkančiajai organizacijai nepriimtiną kainą</w:t>
      </w:r>
      <w:r w:rsidR="0055435B" w:rsidRPr="00DC4F68">
        <w:rPr>
          <w:sz w:val="22"/>
          <w:szCs w:val="22"/>
        </w:rPr>
        <w:t xml:space="preserve">. </w:t>
      </w:r>
    </w:p>
    <w:p w14:paraId="3CAAAA5F" w14:textId="77777777" w:rsidR="0055435B" w:rsidRPr="00DC4F68" w:rsidRDefault="0055435B" w:rsidP="00DC4F68">
      <w:pPr>
        <w:pStyle w:val="Antrat2"/>
        <w:numPr>
          <w:ilvl w:val="2"/>
          <w:numId w:val="10"/>
        </w:numPr>
        <w:ind w:left="0" w:firstLine="567"/>
        <w:rPr>
          <w:sz w:val="22"/>
          <w:szCs w:val="22"/>
        </w:rPr>
      </w:pPr>
      <w:r w:rsidRPr="00DC4F68">
        <w:rPr>
          <w:sz w:val="22"/>
          <w:szCs w:val="22"/>
        </w:rPr>
        <w:t>dalyvis per Perkančiosios organizacijos nurodytą terminą​ neištaiso aritmetinių klaidų​ ir (ar) nepaaiškina pasiūlymo. Šiuo atveju jo pasiūlymas atmetamas kaip neatitinkantis pirkimo dokumentuose nustatytų reikalavimų.</w:t>
      </w:r>
    </w:p>
    <w:p w14:paraId="7A56E516" w14:textId="77777777" w:rsidR="0055435B" w:rsidRPr="001D75FF" w:rsidRDefault="0055435B" w:rsidP="00DC4F68">
      <w:pPr>
        <w:pStyle w:val="Antrat2"/>
        <w:numPr>
          <w:ilvl w:val="2"/>
          <w:numId w:val="10"/>
        </w:numPr>
        <w:ind w:left="0" w:firstLine="567"/>
        <w:rPr>
          <w:sz w:val="22"/>
          <w:szCs w:val="22"/>
        </w:rPr>
      </w:pPr>
      <w:r w:rsidRPr="00DC4F68">
        <w:rPr>
          <w:sz w:val="22"/>
          <w:szCs w:val="22"/>
        </w:rPr>
        <w:t>pateiktame pasiūlyme nurodyta kaina yra neįprastai maža ir dalyvis, Perkančiosios organizacijos prašymu, per nurody</w:t>
      </w:r>
      <w:r w:rsidRPr="001D75FF">
        <w:rPr>
          <w:sz w:val="22"/>
          <w:szCs w:val="22"/>
        </w:rPr>
        <w:t>tą terminą nepateikia tinkamų​ kainos pagrįstumo​ įrodymų arba kitaip nepagrindžia neįprastai mažos kainos.</w:t>
      </w:r>
    </w:p>
    <w:p w14:paraId="729F7061" w14:textId="77777777" w:rsidR="0055435B" w:rsidRPr="001D75FF" w:rsidRDefault="0055435B" w:rsidP="0055435B">
      <w:pPr>
        <w:pStyle w:val="Antrat2"/>
        <w:numPr>
          <w:ilvl w:val="2"/>
          <w:numId w:val="10"/>
        </w:numPr>
        <w:ind w:left="0" w:firstLine="567"/>
        <w:rPr>
          <w:sz w:val="22"/>
          <w:szCs w:val="22"/>
        </w:rPr>
      </w:pPr>
      <w:r w:rsidRPr="001D75FF">
        <w:rPr>
          <w:sz w:val="22"/>
          <w:szCs w:val="22"/>
        </w:rPr>
        <w:t>tiekėjas, apie nustatytų reikalavimų atitikimą, yra pateikęs melagingą informaciją, kurią​ Perkančioji organizacija gali įrodyti bet kokiomis teisėtomis priemonėmis.</w:t>
      </w:r>
    </w:p>
    <w:p w14:paraId="69A72EF3" w14:textId="77777777" w:rsidR="0055435B" w:rsidRPr="001D75FF" w:rsidRDefault="0055435B" w:rsidP="0055435B">
      <w:pPr>
        <w:pStyle w:val="Antrat2"/>
        <w:numPr>
          <w:ilvl w:val="2"/>
          <w:numId w:val="10"/>
        </w:numPr>
        <w:ind w:left="0" w:firstLine="567"/>
        <w:rPr>
          <w:sz w:val="22"/>
          <w:szCs w:val="22"/>
        </w:rPr>
      </w:pPr>
      <w:r w:rsidRPr="001D75FF">
        <w:rPr>
          <w:sz w:val="22"/>
          <w:szCs w:val="22"/>
        </w:rPr>
        <w:t>jei tiekėjas pateikia daugiau kaip vieną​ pasiūlymą arba tiekėjų grupės narys dalyvauja teikiant kelis pasiūlymus. Laikoma, kad tiekėjas pateikė daugiau kaip vieną​ pasiūlymą, jeigu tą patį​ pasiūlymą pateikė ir raštu (popierine forma, vokuose), ir naudodamasis CVP IS priemonėmis.</w:t>
      </w:r>
    </w:p>
    <w:p w14:paraId="4DC107E7" w14:textId="77777777" w:rsidR="0055435B" w:rsidRPr="001D75FF" w:rsidRDefault="0055435B" w:rsidP="0055435B">
      <w:pPr>
        <w:pStyle w:val="Antrat2"/>
        <w:numPr>
          <w:ilvl w:val="2"/>
          <w:numId w:val="10"/>
        </w:numPr>
        <w:ind w:left="0" w:firstLine="567"/>
        <w:rPr>
          <w:sz w:val="22"/>
          <w:szCs w:val="22"/>
        </w:rPr>
      </w:pPr>
      <w:r w:rsidRPr="001D75FF">
        <w:rPr>
          <w:sz w:val="22"/>
          <w:szCs w:val="22"/>
        </w:rPr>
        <w:t>tiekėjas pateikė netikslius, neišsamius pirkimo dokumentuose nuodytus kartu su pasiūlymu teikiamus dokumentus: tiekėjo​ įgaliojimą asmeniui pasirašyti pasiūlymą, jungtinės veiklos sutartį, pasiūlymo galiojimo užtikrinimą patvirtinantį dokumentą (jei reikalaujamas) ar jų nepateikė​ ir Perkančiosios organizacijos prašymu jų nepateikė ar nepatikslino per Perkančiosios organizacijos nurodytą terminą.</w:t>
      </w:r>
    </w:p>
    <w:p w14:paraId="01590AC7" w14:textId="77777777" w:rsidR="0055435B" w:rsidRPr="001D75FF" w:rsidRDefault="0055435B" w:rsidP="0055435B">
      <w:pPr>
        <w:pStyle w:val="Sraopastraipa"/>
        <w:numPr>
          <w:ilvl w:val="1"/>
          <w:numId w:val="10"/>
        </w:numPr>
        <w:ind w:left="0" w:firstLine="567"/>
        <w:rPr>
          <w:rFonts w:ascii="Times New Roman" w:hAnsi="Times New Roman"/>
        </w:rPr>
      </w:pPr>
      <w:r w:rsidRPr="001D75FF">
        <w:rPr>
          <w:rFonts w:ascii="Times New Roman" w:hAnsi="Times New Roman"/>
        </w:rPr>
        <w:t>Apie pasiūlymo atmetimą ir tokio atmetimo priežastis tiekėjas informuojamas raštu CVP IS priemonėmis.</w:t>
      </w:r>
    </w:p>
    <w:p w14:paraId="4FFF304F" w14:textId="77777777" w:rsidR="0055435B" w:rsidRPr="001D75FF" w:rsidRDefault="0055435B" w:rsidP="0055435B">
      <w:pPr>
        <w:pStyle w:val="Antrat2"/>
        <w:numPr>
          <w:ilvl w:val="1"/>
          <w:numId w:val="10"/>
        </w:numPr>
        <w:ind w:left="0" w:firstLine="567"/>
        <w:rPr>
          <w:sz w:val="22"/>
          <w:szCs w:val="22"/>
        </w:rPr>
      </w:pPr>
      <w:r w:rsidRPr="001D75FF">
        <w:rPr>
          <w:sz w:val="22"/>
          <w:szCs w:val="22"/>
        </w:rPr>
        <w:t>Perkančioji organizacija gali nuspręsti nesudaryti pirkimo sutarties su ekonomiškai naudingiausią pasiūlymą pateikusiu tiekėju, jeigu ji nustato, kad pasiūlymas neatitinka Viešųjų pirkimų įstatymo 17 straipsnio 2 dalies 2 punkte nurodytų aplinkos apsaugos, socialinės ir darbo teisės įpareigojimų, nustatytų Europos Sąjungos ir nacionalinėje teisėje, kolektyvinėse sutartyse ir Viešųjų pirkimų įstatymo 5 priede nurodytose tarptautinėse konvencijose.</w:t>
      </w:r>
    </w:p>
    <w:p w14:paraId="0BED3380" w14:textId="77777777" w:rsidR="0055435B" w:rsidRPr="001D75FF" w:rsidRDefault="0055435B" w:rsidP="0055435B">
      <w:pPr>
        <w:rPr>
          <w:sz w:val="22"/>
          <w:szCs w:val="22"/>
        </w:rPr>
      </w:pPr>
    </w:p>
    <w:p w14:paraId="25DD6A8D" w14:textId="77777777" w:rsidR="0055435B" w:rsidRPr="001D75FF" w:rsidRDefault="0055435B" w:rsidP="0055435B">
      <w:pPr>
        <w:pStyle w:val="Antrat1"/>
        <w:rPr>
          <w:sz w:val="22"/>
          <w:szCs w:val="22"/>
        </w:rPr>
      </w:pPr>
      <w:bookmarkStart w:id="41" w:name="_Toc497119274"/>
      <w:r w:rsidRPr="001D75FF">
        <w:rPr>
          <w:sz w:val="22"/>
          <w:szCs w:val="22"/>
        </w:rPr>
        <w:t>INFORMAVIMAS APIE PIRKIMO PROCEDŪRŲ REZULTATUS</w:t>
      </w:r>
      <w:bookmarkEnd w:id="41"/>
      <w:r w:rsidRPr="001D75FF">
        <w:rPr>
          <w:sz w:val="22"/>
          <w:szCs w:val="22"/>
        </w:rPr>
        <w:t xml:space="preserve"> </w:t>
      </w:r>
    </w:p>
    <w:p w14:paraId="3A4D6DC7" w14:textId="77777777" w:rsidR="0055435B" w:rsidRPr="001D75FF" w:rsidRDefault="0055435B" w:rsidP="0055435B">
      <w:pPr>
        <w:pStyle w:val="Betarp1"/>
        <w:jc w:val="both"/>
      </w:pPr>
    </w:p>
    <w:p w14:paraId="47793ADE" w14:textId="77777777" w:rsidR="0055435B" w:rsidRPr="001D75FF" w:rsidRDefault="0055435B" w:rsidP="0055435B">
      <w:pPr>
        <w:pStyle w:val="Sraopastraipa"/>
        <w:keepNext/>
        <w:numPr>
          <w:ilvl w:val="0"/>
          <w:numId w:val="10"/>
        </w:numPr>
        <w:autoSpaceDN w:val="0"/>
        <w:contextualSpacing w:val="0"/>
        <w:jc w:val="center"/>
        <w:outlineLvl w:val="3"/>
        <w:rPr>
          <w:rFonts w:ascii="Times New Roman" w:eastAsia="Times New Roman" w:hAnsi="Times New Roman"/>
          <w:b/>
          <w:caps/>
          <w:vanish/>
          <w:lang w:eastAsia="lt-LT"/>
        </w:rPr>
      </w:pPr>
    </w:p>
    <w:p w14:paraId="10D42CBF" w14:textId="392C65DC" w:rsidR="0055435B" w:rsidRPr="001D75FF" w:rsidRDefault="0055435B" w:rsidP="0055435B">
      <w:pPr>
        <w:pStyle w:val="Antrat2"/>
        <w:numPr>
          <w:ilvl w:val="1"/>
          <w:numId w:val="10"/>
        </w:numPr>
        <w:ind w:left="0" w:firstLine="567"/>
        <w:rPr>
          <w:sz w:val="22"/>
          <w:szCs w:val="22"/>
        </w:rPr>
      </w:pPr>
      <w:r w:rsidRPr="001D75FF">
        <w:rPr>
          <w:sz w:val="22"/>
          <w:szCs w:val="22"/>
        </w:rPr>
        <w:t xml:space="preserve">Perkančioji organizacija suinteresuotiems dalyviams, išskyrus atvejus, kai pirkimo sutartis sudaroma žodžiu, ne vėliau kaip per </w:t>
      </w:r>
      <w:r w:rsidR="008D2D6A" w:rsidRPr="001D75FF">
        <w:rPr>
          <w:sz w:val="22"/>
          <w:szCs w:val="22"/>
        </w:rPr>
        <w:t>3</w:t>
      </w:r>
      <w:r w:rsidRPr="001D75FF">
        <w:rPr>
          <w:sz w:val="22"/>
          <w:szCs w:val="22"/>
        </w:rPr>
        <w:t xml:space="preserve"> (</w:t>
      </w:r>
      <w:r w:rsidR="008D2D6A" w:rsidRPr="001D75FF">
        <w:rPr>
          <w:sz w:val="22"/>
          <w:szCs w:val="22"/>
        </w:rPr>
        <w:t>tris</w:t>
      </w:r>
      <w:r w:rsidRPr="001D75FF">
        <w:rPr>
          <w:sz w:val="22"/>
          <w:szCs w:val="22"/>
        </w:rPr>
        <w:t>) darbo dienas raštu praneša apie priimtą sprendimą nustatyti laimėjusį pasiūlymą, dėl kurio bus sudaroma pirkimo sutartis ir pateikia:</w:t>
      </w:r>
    </w:p>
    <w:p w14:paraId="36C5438D" w14:textId="77777777" w:rsidR="0055435B" w:rsidRPr="001D75FF" w:rsidRDefault="0055435B" w:rsidP="0055435B">
      <w:pPr>
        <w:pStyle w:val="Antrat3"/>
        <w:numPr>
          <w:ilvl w:val="2"/>
          <w:numId w:val="10"/>
        </w:numPr>
        <w:ind w:left="0" w:firstLine="567"/>
        <w:rPr>
          <w:color w:val="000000"/>
          <w:sz w:val="22"/>
          <w:szCs w:val="22"/>
        </w:rPr>
      </w:pPr>
      <w:r w:rsidRPr="001D75FF">
        <w:rPr>
          <w:color w:val="000000"/>
          <w:sz w:val="22"/>
          <w:szCs w:val="22"/>
        </w:rPr>
        <w:t xml:space="preserve">šio skyriaus 18.2. dalyje nurodytos atitinkamos informacijos, kuri dar nebuvo pateikta pirkimo procedūros metu, santrauką. </w:t>
      </w:r>
    </w:p>
    <w:p w14:paraId="48BD397C" w14:textId="77777777" w:rsidR="0055435B" w:rsidRPr="001D75FF" w:rsidRDefault="0055435B" w:rsidP="0055435B">
      <w:pPr>
        <w:pStyle w:val="Antrat3"/>
        <w:numPr>
          <w:ilvl w:val="2"/>
          <w:numId w:val="10"/>
        </w:numPr>
        <w:ind w:left="0" w:firstLine="567"/>
        <w:rPr>
          <w:sz w:val="22"/>
          <w:szCs w:val="22"/>
        </w:rPr>
      </w:pPr>
      <w:r w:rsidRPr="001D75FF">
        <w:rPr>
          <w:color w:val="000000"/>
          <w:sz w:val="22"/>
          <w:szCs w:val="22"/>
        </w:rPr>
        <w:t xml:space="preserve">nustatytą pasiūlymų eilę. </w:t>
      </w:r>
    </w:p>
    <w:p w14:paraId="1E532BE8" w14:textId="77777777" w:rsidR="0055435B" w:rsidRPr="001D75FF" w:rsidRDefault="0055435B" w:rsidP="0055435B">
      <w:pPr>
        <w:pStyle w:val="Antrat3"/>
        <w:numPr>
          <w:ilvl w:val="2"/>
          <w:numId w:val="10"/>
        </w:numPr>
        <w:ind w:left="0" w:firstLine="567"/>
        <w:rPr>
          <w:sz w:val="22"/>
          <w:szCs w:val="22"/>
        </w:rPr>
      </w:pPr>
      <w:r w:rsidRPr="001D75FF">
        <w:rPr>
          <w:color w:val="000000"/>
          <w:sz w:val="22"/>
          <w:szCs w:val="22"/>
        </w:rPr>
        <w:t>laimėjusį pasiūlymą.</w:t>
      </w:r>
    </w:p>
    <w:p w14:paraId="77C81F4C" w14:textId="77777777" w:rsidR="0055435B" w:rsidRPr="001D75FF" w:rsidRDefault="0055435B" w:rsidP="0055435B">
      <w:pPr>
        <w:pStyle w:val="Antrat3"/>
        <w:numPr>
          <w:ilvl w:val="2"/>
          <w:numId w:val="10"/>
        </w:numPr>
        <w:ind w:left="0" w:firstLine="567"/>
        <w:rPr>
          <w:sz w:val="22"/>
          <w:szCs w:val="22"/>
        </w:rPr>
      </w:pPr>
      <w:r w:rsidRPr="001D75FF">
        <w:rPr>
          <w:color w:val="000000"/>
          <w:sz w:val="22"/>
          <w:szCs w:val="22"/>
        </w:rPr>
        <w:t xml:space="preserve">tikslų atidėjimo terminą. </w:t>
      </w:r>
    </w:p>
    <w:p w14:paraId="53659368" w14:textId="77777777" w:rsidR="0055435B" w:rsidRPr="001D75FF" w:rsidRDefault="0055435B" w:rsidP="0055435B">
      <w:pPr>
        <w:pStyle w:val="Betarp1"/>
        <w:ind w:firstLine="567"/>
        <w:jc w:val="both"/>
        <w:rPr>
          <w:b/>
        </w:rPr>
      </w:pPr>
      <w:r w:rsidRPr="001D75FF">
        <w:t xml:space="preserve">arba nurodo priežastis, dėl kurių priimtas sprendimas nesudaryti sutarties arba pradėti pirkimą iš naujo. </w:t>
      </w:r>
    </w:p>
    <w:p w14:paraId="7AD4CCBA" w14:textId="77777777" w:rsidR="0055435B" w:rsidRPr="001D75FF" w:rsidRDefault="0055435B" w:rsidP="0055435B">
      <w:pPr>
        <w:pStyle w:val="Antrat2"/>
        <w:numPr>
          <w:ilvl w:val="1"/>
          <w:numId w:val="10"/>
        </w:numPr>
        <w:ind w:left="0" w:firstLine="567"/>
        <w:rPr>
          <w:sz w:val="22"/>
          <w:szCs w:val="22"/>
        </w:rPr>
      </w:pPr>
      <w:r w:rsidRPr="001D75FF">
        <w:rPr>
          <w:sz w:val="22"/>
          <w:szCs w:val="22"/>
        </w:rPr>
        <w:t>Perkančioji organizacija, gavusi suinteresuoto dalyvio raštu pateiktą prašymą, ne vėliau kaip per 15 dienų nuo jo gavimo dienos išsamiai pateikia šią informaciją:</w:t>
      </w:r>
    </w:p>
    <w:p w14:paraId="50BEF481" w14:textId="77777777" w:rsidR="0055435B" w:rsidRPr="001D75FF" w:rsidRDefault="0055435B" w:rsidP="0055435B">
      <w:pPr>
        <w:pStyle w:val="Sraopastraipa"/>
        <w:numPr>
          <w:ilvl w:val="2"/>
          <w:numId w:val="10"/>
        </w:numPr>
        <w:ind w:left="0" w:firstLine="567"/>
        <w:rPr>
          <w:rFonts w:ascii="Times New Roman" w:hAnsi="Times New Roman"/>
        </w:rPr>
      </w:pPr>
      <w:r w:rsidRPr="001D75FF">
        <w:rPr>
          <w:rFonts w:ascii="Times New Roman" w:hAnsi="Times New Roman"/>
        </w:rPr>
        <w:t xml:space="preserve">dalyviui, kurio pasiūlymas nebuvo atmestas – laimėjusio pasiūlymo charakteristikas ir santykinius pranašumus, dėl kurių šis pasiūlymas buvo pripažintas geriausiu, taip pat šį pasiūlymą pateikusio dalyvio ar sutarties šalių pavadinimus. </w:t>
      </w:r>
    </w:p>
    <w:p w14:paraId="48B6D94C" w14:textId="77777777" w:rsidR="0055435B" w:rsidRPr="001D75FF" w:rsidRDefault="0055435B" w:rsidP="0055435B">
      <w:pPr>
        <w:pStyle w:val="Sraopastraipa"/>
        <w:numPr>
          <w:ilvl w:val="2"/>
          <w:numId w:val="10"/>
        </w:numPr>
        <w:ind w:left="0" w:firstLine="567"/>
        <w:rPr>
          <w:rFonts w:ascii="Times New Roman" w:hAnsi="Times New Roman"/>
        </w:rPr>
      </w:pPr>
      <w:r w:rsidRPr="001D75FF">
        <w:rPr>
          <w:rFonts w:ascii="Times New Roman" w:hAnsi="Times New Roman"/>
        </w:rPr>
        <w:t>dalyviui, kurio pasiūlymas buvo atmestas, – pasiūlymo atmetimo priežastis, įskaitant, jeigu taikoma, informaciją apie tai, kad buvo pasinaudota pirkimo sąlygų 15.4.6. punktu, o Viešųjų pirkimų įstatymo 37 straipsnio 6 ir 7 dalyse nurodytais atvejais – taip pat priežastis, dėl kurių priimtas sprendimas dėl nelygiavertiškumo arba sprendimas, kad prekės, paslaugos ar darbai neatitinka nurodyto rezultatų apibūdinimo ar funkcinių reikalavimų.</w:t>
      </w:r>
    </w:p>
    <w:p w14:paraId="29BB09AF" w14:textId="77777777" w:rsidR="0055435B" w:rsidRPr="001D75FF" w:rsidRDefault="0055435B" w:rsidP="0055435B">
      <w:pPr>
        <w:pStyle w:val="Sraopastraipa"/>
        <w:numPr>
          <w:ilvl w:val="1"/>
          <w:numId w:val="10"/>
        </w:numPr>
        <w:ind w:left="0" w:firstLine="567"/>
        <w:rPr>
          <w:rFonts w:ascii="Times New Roman" w:hAnsi="Times New Roman"/>
        </w:rPr>
      </w:pPr>
      <w:r w:rsidRPr="001D75FF">
        <w:rPr>
          <w:rFonts w:ascii="Times New Roman" w:hAnsi="Times New Roman"/>
        </w:rPr>
        <w:t>Šio skyriaus 18.1. ir 18.2. dalyse nurodytais atvejais informacija neteikiama, jeigu jos atskleidimas prieštarauja informacijos ir duomenų apsaugą reguliuojantiems teisės aktams arba visuomenės interesams, pažeidžia teisėtus konkretaus tiekėjo komercinius interesus arba turi neigiamą poveikį tiekėjų konkurencijai.</w:t>
      </w:r>
    </w:p>
    <w:p w14:paraId="076F4696" w14:textId="77777777" w:rsidR="0055435B" w:rsidRPr="001D75FF" w:rsidRDefault="0055435B" w:rsidP="0055435B">
      <w:pPr>
        <w:rPr>
          <w:sz w:val="22"/>
          <w:szCs w:val="22"/>
        </w:rPr>
      </w:pPr>
    </w:p>
    <w:p w14:paraId="52F38AF5" w14:textId="77777777" w:rsidR="0055435B" w:rsidRPr="001D75FF" w:rsidRDefault="0055435B" w:rsidP="0055435B">
      <w:pPr>
        <w:pStyle w:val="Antrat1"/>
        <w:rPr>
          <w:sz w:val="22"/>
          <w:szCs w:val="22"/>
        </w:rPr>
      </w:pPr>
      <w:bookmarkStart w:id="42" w:name="_Toc497119275"/>
      <w:r w:rsidRPr="001D75FF">
        <w:rPr>
          <w:sz w:val="22"/>
          <w:szCs w:val="22"/>
        </w:rPr>
        <w:t>SUTARTIES SUDARYMAS</w:t>
      </w:r>
      <w:bookmarkEnd w:id="42"/>
      <w:r w:rsidRPr="001D75FF">
        <w:rPr>
          <w:sz w:val="22"/>
          <w:szCs w:val="22"/>
        </w:rPr>
        <w:t xml:space="preserve"> </w:t>
      </w:r>
    </w:p>
    <w:p w14:paraId="6426C81F" w14:textId="77777777" w:rsidR="0055435B" w:rsidRPr="001D75FF" w:rsidRDefault="0055435B" w:rsidP="0055435B">
      <w:pPr>
        <w:rPr>
          <w:sz w:val="22"/>
          <w:szCs w:val="22"/>
        </w:rPr>
      </w:pPr>
    </w:p>
    <w:p w14:paraId="3ED8356A" w14:textId="77777777" w:rsidR="0055435B" w:rsidRPr="001D75FF" w:rsidRDefault="0055435B" w:rsidP="0055435B">
      <w:pPr>
        <w:pStyle w:val="Sraopastraipa"/>
        <w:keepNext/>
        <w:numPr>
          <w:ilvl w:val="0"/>
          <w:numId w:val="10"/>
        </w:numPr>
        <w:autoSpaceDN w:val="0"/>
        <w:contextualSpacing w:val="0"/>
        <w:jc w:val="center"/>
        <w:outlineLvl w:val="3"/>
        <w:rPr>
          <w:rFonts w:ascii="Times New Roman" w:eastAsia="Times New Roman" w:hAnsi="Times New Roman"/>
          <w:b/>
          <w:caps/>
          <w:vanish/>
          <w:lang w:eastAsia="lt-LT"/>
        </w:rPr>
      </w:pPr>
    </w:p>
    <w:p w14:paraId="0785E96B" w14:textId="239CB257" w:rsidR="0055435B" w:rsidRPr="001D75FF" w:rsidRDefault="0068278C" w:rsidP="0055435B">
      <w:pPr>
        <w:pStyle w:val="Antrat2"/>
        <w:numPr>
          <w:ilvl w:val="1"/>
          <w:numId w:val="10"/>
        </w:numPr>
        <w:ind w:left="0" w:firstLine="567"/>
        <w:rPr>
          <w:sz w:val="22"/>
          <w:szCs w:val="22"/>
        </w:rPr>
      </w:pPr>
      <w:r w:rsidRPr="001D75FF">
        <w:rPr>
          <w:sz w:val="22"/>
          <w:szCs w:val="22"/>
        </w:rPr>
        <w:t xml:space="preserve">Sutartis sudaroma nedelsiant, bet ne anksčiau negu pasibaigė </w:t>
      </w:r>
      <w:r w:rsidR="00106D11" w:rsidRPr="001D75FF">
        <w:rPr>
          <w:sz w:val="22"/>
          <w:szCs w:val="22"/>
        </w:rPr>
        <w:t xml:space="preserve">10 (dešimt) </w:t>
      </w:r>
      <w:r w:rsidRPr="001D75FF">
        <w:rPr>
          <w:sz w:val="22"/>
          <w:szCs w:val="22"/>
        </w:rPr>
        <w:t>dienų atidėjimo terminas. Atidėjimo terminas gali būti netaikomas (apie tokį sprendimą Perkančioji organizacija informuoja raštu), kai yra bent vienas iš šių atvejų</w:t>
      </w:r>
      <w:r w:rsidR="0055435B" w:rsidRPr="001D75FF">
        <w:rPr>
          <w:sz w:val="22"/>
          <w:szCs w:val="22"/>
        </w:rPr>
        <w:t>:</w:t>
      </w:r>
    </w:p>
    <w:p w14:paraId="37587368" w14:textId="77777777" w:rsidR="0055435B" w:rsidRPr="001D75FF" w:rsidRDefault="0055435B" w:rsidP="0055435B">
      <w:pPr>
        <w:pStyle w:val="Antrat2"/>
        <w:numPr>
          <w:ilvl w:val="2"/>
          <w:numId w:val="10"/>
        </w:numPr>
        <w:ind w:left="0" w:firstLine="567"/>
        <w:rPr>
          <w:sz w:val="22"/>
          <w:szCs w:val="22"/>
        </w:rPr>
      </w:pPr>
      <w:r w:rsidRPr="001D75FF">
        <w:rPr>
          <w:sz w:val="22"/>
          <w:szCs w:val="22"/>
        </w:rPr>
        <w:t xml:space="preserve">vienintelis suinteresuotas dalyvis yra tas, su kuriuo sudaroma pirkimo sutartis ar preliminarioji sutartis, ir nėra suinteresuotų kandidatų. </w:t>
      </w:r>
    </w:p>
    <w:p w14:paraId="575025D6" w14:textId="77777777" w:rsidR="0055435B" w:rsidRPr="001D75FF" w:rsidRDefault="0055435B" w:rsidP="0055435B">
      <w:pPr>
        <w:pStyle w:val="Antrat2"/>
        <w:numPr>
          <w:ilvl w:val="2"/>
          <w:numId w:val="10"/>
        </w:numPr>
        <w:ind w:left="0" w:firstLine="567"/>
        <w:rPr>
          <w:sz w:val="22"/>
          <w:szCs w:val="22"/>
        </w:rPr>
      </w:pPr>
      <w:r w:rsidRPr="001D75FF">
        <w:rPr>
          <w:sz w:val="22"/>
          <w:szCs w:val="22"/>
        </w:rPr>
        <w:t xml:space="preserve">pirkimo sutartis sudaroma dinaminės pirkimo sistemos pagrindu arba preliminariosios sutarties pagrindu. </w:t>
      </w:r>
    </w:p>
    <w:p w14:paraId="38C86067" w14:textId="77777777" w:rsidR="0055435B" w:rsidRPr="001D75FF" w:rsidRDefault="0055435B" w:rsidP="0055435B">
      <w:pPr>
        <w:pStyle w:val="Antrat2"/>
        <w:numPr>
          <w:ilvl w:val="2"/>
          <w:numId w:val="10"/>
        </w:numPr>
        <w:ind w:left="0" w:firstLine="567"/>
        <w:rPr>
          <w:sz w:val="22"/>
          <w:szCs w:val="22"/>
        </w:rPr>
      </w:pPr>
      <w:r w:rsidRPr="001D75FF">
        <w:rPr>
          <w:sz w:val="22"/>
          <w:szCs w:val="22"/>
        </w:rPr>
        <w:t>pirkimo sutartis sudaroma žodžiu.</w:t>
      </w:r>
    </w:p>
    <w:p w14:paraId="7A272B34" w14:textId="5138C71B" w:rsidR="0055435B" w:rsidRPr="001D75FF" w:rsidRDefault="0055435B" w:rsidP="0055435B">
      <w:pPr>
        <w:pStyle w:val="Antrat2"/>
        <w:numPr>
          <w:ilvl w:val="1"/>
          <w:numId w:val="10"/>
        </w:numPr>
        <w:ind w:left="0" w:firstLine="567"/>
        <w:rPr>
          <w:sz w:val="22"/>
          <w:szCs w:val="22"/>
        </w:rPr>
      </w:pPr>
      <w:r w:rsidRPr="001D75FF">
        <w:rPr>
          <w:color w:val="000000"/>
          <w:sz w:val="22"/>
          <w:szCs w:val="22"/>
        </w:rPr>
        <w:t xml:space="preserve">Tiekėjas, kurio pasiūlymas nustatytas laimėjusiu, sudaryti sutarties kviečiamas raštu ir jam nurodomas laikas, iki kada jis turi sudaryti sutartį. </w:t>
      </w:r>
    </w:p>
    <w:p w14:paraId="4BB15749" w14:textId="77777777" w:rsidR="0055435B" w:rsidRPr="001D75FF" w:rsidRDefault="0055435B" w:rsidP="0055435B">
      <w:pPr>
        <w:pStyle w:val="Antrat2"/>
        <w:numPr>
          <w:ilvl w:val="1"/>
          <w:numId w:val="10"/>
        </w:numPr>
        <w:ind w:left="0" w:firstLine="567"/>
        <w:rPr>
          <w:sz w:val="22"/>
          <w:szCs w:val="22"/>
        </w:rPr>
      </w:pPr>
      <w:r w:rsidRPr="001D75FF">
        <w:rPr>
          <w:color w:val="000000"/>
          <w:sz w:val="22"/>
          <w:szCs w:val="22"/>
        </w:rPr>
        <w:t>Laikoma, kad tiekėjas atsisakė sudaryti sutartį, kai yra bent vienas iš šių atvejų:</w:t>
      </w:r>
    </w:p>
    <w:p w14:paraId="6D6E6CD9" w14:textId="77777777" w:rsidR="0055435B" w:rsidRPr="001D75FF" w:rsidRDefault="0055435B" w:rsidP="0055435B">
      <w:pPr>
        <w:pStyle w:val="Antrat2"/>
        <w:numPr>
          <w:ilvl w:val="2"/>
          <w:numId w:val="10"/>
        </w:numPr>
        <w:ind w:left="0" w:firstLine="567"/>
        <w:rPr>
          <w:sz w:val="22"/>
          <w:szCs w:val="22"/>
        </w:rPr>
      </w:pPr>
      <w:r w:rsidRPr="001D75FF">
        <w:rPr>
          <w:color w:val="000000"/>
          <w:sz w:val="22"/>
          <w:szCs w:val="22"/>
        </w:rPr>
        <w:t xml:space="preserve"> </w:t>
      </w:r>
      <w:r w:rsidRPr="001D75FF">
        <w:rPr>
          <w:sz w:val="22"/>
          <w:szCs w:val="22"/>
        </w:rPr>
        <w:t>tiekėjas, raštu atsisako ją sudaryti arba nepateikia pirkimo dokumentuose nustatyto pirkimo sutarties įvykdymo užtikrinimą patvirtinančio dokumento.</w:t>
      </w:r>
    </w:p>
    <w:p w14:paraId="4052BF29" w14:textId="77777777" w:rsidR="0055435B" w:rsidRPr="001D75FF" w:rsidRDefault="0055435B" w:rsidP="0055435B">
      <w:pPr>
        <w:pStyle w:val="Antrat3"/>
        <w:numPr>
          <w:ilvl w:val="2"/>
          <w:numId w:val="10"/>
        </w:numPr>
        <w:ind w:left="0" w:firstLine="567"/>
        <w:rPr>
          <w:sz w:val="22"/>
          <w:szCs w:val="22"/>
        </w:rPr>
      </w:pPr>
      <w:r w:rsidRPr="001D75FF">
        <w:rPr>
          <w:sz w:val="22"/>
          <w:szCs w:val="22"/>
        </w:rPr>
        <w:t>iki perkančiosios organizacijos nurodyto laiko nepasirašo pirkimo sutarties.</w:t>
      </w:r>
    </w:p>
    <w:p w14:paraId="417C6B53" w14:textId="77777777" w:rsidR="0055435B" w:rsidRPr="001D75FF" w:rsidRDefault="0055435B" w:rsidP="0055435B">
      <w:pPr>
        <w:pStyle w:val="Antrat3"/>
        <w:numPr>
          <w:ilvl w:val="2"/>
          <w:numId w:val="10"/>
        </w:numPr>
        <w:ind w:left="0" w:firstLine="567"/>
        <w:rPr>
          <w:sz w:val="22"/>
          <w:szCs w:val="22"/>
        </w:rPr>
      </w:pPr>
      <w:r w:rsidRPr="001D75FF">
        <w:rPr>
          <w:sz w:val="22"/>
          <w:szCs w:val="22"/>
        </w:rPr>
        <w:t>atsisako sudaryti pirkimo sutartį Viešųjų pirkimų įstatyme ir pirkimo dokumentuose nustatytomis sąlygomis.</w:t>
      </w:r>
    </w:p>
    <w:p w14:paraId="5D2E2A6A" w14:textId="77777777" w:rsidR="0055435B" w:rsidRPr="001D75FF" w:rsidRDefault="0055435B" w:rsidP="0055435B">
      <w:pPr>
        <w:pStyle w:val="Antrat2"/>
        <w:numPr>
          <w:ilvl w:val="1"/>
          <w:numId w:val="10"/>
        </w:numPr>
        <w:ind w:left="0" w:firstLine="567"/>
        <w:rPr>
          <w:sz w:val="22"/>
          <w:szCs w:val="22"/>
        </w:rPr>
      </w:pPr>
      <w:r w:rsidRPr="001D75FF">
        <w:rPr>
          <w:sz w:val="22"/>
          <w:szCs w:val="22"/>
        </w:rPr>
        <w:t>Jeigu laimėjęs tiekėjas atsisako sudaryti sutartį, ją sudaryti siūloma tiekėjui, kurio pasiūlymas pagal nustatytą pasiūlymų eilę yra pirmas po tiekėjo, atsisakiusio sudaryti pirkimo sutartį. Prieš siūlant sudaryti sutartį Perkančioji organizacija patikrina to tikėjo dokumentus, kurie patvirtina, kad jis atitinka reikalavimus tiekėjų kvalifikacijai</w:t>
      </w:r>
      <w:r w:rsidRPr="001D75FF">
        <w:rPr>
          <w:rStyle w:val="Puslapioinaosnuoroda"/>
          <w:sz w:val="22"/>
          <w:szCs w:val="22"/>
        </w:rPr>
        <w:footnoteReference w:id="10"/>
      </w:r>
      <w:r w:rsidRPr="001D75FF">
        <w:rPr>
          <w:sz w:val="22"/>
          <w:szCs w:val="22"/>
        </w:rPr>
        <w:t xml:space="preserve"> ir įsitikina, ar jo pasiūlymas tenkina kitas pirkimo dokumentų 17.1. punkto sąlygas. </w:t>
      </w:r>
    </w:p>
    <w:p w14:paraId="57137749" w14:textId="72F44DE8" w:rsidR="00F6679D" w:rsidRDefault="00F6679D" w:rsidP="0055435B">
      <w:pPr>
        <w:pStyle w:val="Antrat2"/>
        <w:numPr>
          <w:ilvl w:val="1"/>
          <w:numId w:val="10"/>
        </w:numPr>
        <w:ind w:left="0" w:firstLine="567"/>
        <w:rPr>
          <w:sz w:val="22"/>
          <w:szCs w:val="22"/>
        </w:rPr>
      </w:pPr>
      <w:r w:rsidRPr="00F6679D">
        <w:rPr>
          <w:sz w:val="22"/>
          <w:szCs w:val="22"/>
        </w:rPr>
        <w:t>Jeigu ketinama sudaryti sutartį su tiekėju ar subtiekėju, kurio lėšų gavėjo tikrasis (-</w:t>
      </w:r>
      <w:proofErr w:type="spellStart"/>
      <w:r w:rsidRPr="00F6679D">
        <w:rPr>
          <w:sz w:val="22"/>
          <w:szCs w:val="22"/>
        </w:rPr>
        <w:t>ieji</w:t>
      </w:r>
      <w:proofErr w:type="spellEnd"/>
      <w:r w:rsidRPr="00F6679D">
        <w:rPr>
          <w:sz w:val="22"/>
          <w:szCs w:val="22"/>
        </w:rPr>
        <w:t>) savininkas (-ai) yra užsienietis (fizinis asmuo) ar užsienyje registruotas juridinis asmuo arba paslaugų teikėjas ir (ar) paslaugų subteikėjas yra užsienietis (fizinis asmuo) pateikiami duomenys (vardas, pavardė ir gimimo data) apie šių asmenų naudos gavėjus, kurie turi daugiau nei 25 proc. akcijų, arba turi 50 ar daugiau procentų visų įmonės dalyvių balsų, kaip nustatyta Europos Parlamento ir Tarybos Reglamento (ES) 2021/241 2021 m. vasario 12 d., kuriuo nustatoma ekonomikos gaivinimo ir atsparumo didinimo priemonė (toliau – Reglamentas (ES) 2021/241) 22 straipsnio 2 dalies d punkto iii papunktyje. Laimėjusiu nustatytas tiekėjas šiuos duomenis privalo pateikti iki pirkimo sutarties sudarymo. Tiekėjui nepateikus šių duomenų, Perkančioji organizacija laikys, kad tiekėjas atsisako sudaryti sutartį.</w:t>
      </w:r>
    </w:p>
    <w:p w14:paraId="4F1E077D" w14:textId="27F0AC6C" w:rsidR="0055435B" w:rsidRPr="001D75FF" w:rsidRDefault="0055435B" w:rsidP="0055435B">
      <w:pPr>
        <w:pStyle w:val="Antrat2"/>
        <w:numPr>
          <w:ilvl w:val="1"/>
          <w:numId w:val="10"/>
        </w:numPr>
        <w:ind w:left="0" w:firstLine="567"/>
        <w:rPr>
          <w:sz w:val="22"/>
          <w:szCs w:val="22"/>
        </w:rPr>
      </w:pPr>
      <w:r w:rsidRPr="001D75FF">
        <w:rPr>
          <w:sz w:val="22"/>
          <w:szCs w:val="22"/>
        </w:rPr>
        <w:t xml:space="preserve">Sutarties projektas pateikiamas pirkimo sąlygų </w:t>
      </w:r>
      <w:r w:rsidR="00C3633D" w:rsidRPr="001D75FF">
        <w:rPr>
          <w:b/>
          <w:sz w:val="22"/>
          <w:szCs w:val="22"/>
        </w:rPr>
        <w:t>4</w:t>
      </w:r>
      <w:r w:rsidRPr="001D75FF">
        <w:rPr>
          <w:b/>
          <w:sz w:val="22"/>
          <w:szCs w:val="22"/>
        </w:rPr>
        <w:t xml:space="preserve"> priede</w:t>
      </w:r>
      <w:r w:rsidRPr="001D75FF">
        <w:rPr>
          <w:sz w:val="22"/>
          <w:szCs w:val="22"/>
        </w:rPr>
        <w:t xml:space="preserve">. Sudarant pirkimo sutartį, joje nekeičiama laimėjusio tiekėjo pasiūlymo kaina ar kitos sąlygos ir pirkimo dokumentuose nustatytos pirkimo sąlygos. Jeigu </w:t>
      </w:r>
      <w:r w:rsidRPr="001D75FF">
        <w:rPr>
          <w:sz w:val="22"/>
          <w:szCs w:val="22"/>
        </w:rPr>
        <w:lastRenderedPageBreak/>
        <w:t>pasiūlyme kaina nurodyta kita valiuta nei eurais, sutartyje kaina nurodoma perskaičiuota eurais pagal pirkimo sąlygų 15.1. punkto sąlygą. Tuo atveju, kai mokesčius reguliuojančių įstatymų ir jų įgyvendinamųjų teisės aktų nustatyta tvarka Perkančioji organizacija pati turi sumokėti pridėtinės vertės mokestį į valstybės biudžetą už įsigytą pirkimo objektą, į pasiūlymo kainą įskaitytas šis mokestis sudarant pirkimo sutartį išskaičiuojamas.</w:t>
      </w:r>
    </w:p>
    <w:p w14:paraId="4E121E3A" w14:textId="77777777" w:rsidR="0055435B" w:rsidRPr="001D75FF" w:rsidRDefault="0055435B" w:rsidP="0055435B">
      <w:pPr>
        <w:ind w:firstLine="567"/>
        <w:rPr>
          <w:sz w:val="22"/>
          <w:szCs w:val="22"/>
        </w:rPr>
      </w:pPr>
    </w:p>
    <w:p w14:paraId="281E6C6A" w14:textId="77777777" w:rsidR="0055435B" w:rsidRPr="001D75FF" w:rsidRDefault="0055435B" w:rsidP="0055435B">
      <w:pPr>
        <w:pStyle w:val="Antrat1"/>
        <w:rPr>
          <w:sz w:val="22"/>
          <w:szCs w:val="22"/>
        </w:rPr>
      </w:pPr>
      <w:bookmarkStart w:id="43" w:name="_Toc497119276"/>
      <w:r w:rsidRPr="001D75FF">
        <w:rPr>
          <w:sz w:val="22"/>
          <w:szCs w:val="22"/>
        </w:rPr>
        <w:t>PRETENZIJŲ, IEŠKINIŲ TEIKIMAS IR NAGRINĖJIMAS</w:t>
      </w:r>
      <w:bookmarkEnd w:id="43"/>
      <w:r w:rsidRPr="001D75FF">
        <w:rPr>
          <w:sz w:val="22"/>
          <w:szCs w:val="22"/>
        </w:rPr>
        <w:t xml:space="preserve"> </w:t>
      </w:r>
    </w:p>
    <w:p w14:paraId="3231F414" w14:textId="77777777" w:rsidR="0055435B" w:rsidRPr="001D75FF" w:rsidRDefault="0055435B" w:rsidP="0055435B">
      <w:pPr>
        <w:ind w:firstLine="567"/>
        <w:rPr>
          <w:sz w:val="22"/>
          <w:szCs w:val="22"/>
        </w:rPr>
      </w:pPr>
    </w:p>
    <w:p w14:paraId="416D6760" w14:textId="77777777" w:rsidR="0055435B" w:rsidRPr="001D75FF" w:rsidRDefault="0055435B" w:rsidP="0055435B">
      <w:pPr>
        <w:pStyle w:val="Sraopastraipa"/>
        <w:keepNext/>
        <w:numPr>
          <w:ilvl w:val="0"/>
          <w:numId w:val="10"/>
        </w:numPr>
        <w:autoSpaceDN w:val="0"/>
        <w:contextualSpacing w:val="0"/>
        <w:jc w:val="center"/>
        <w:outlineLvl w:val="3"/>
        <w:rPr>
          <w:rFonts w:ascii="Times New Roman" w:eastAsia="Times New Roman" w:hAnsi="Times New Roman"/>
          <w:b/>
          <w:caps/>
          <w:vanish/>
          <w:lang w:eastAsia="lt-LT"/>
        </w:rPr>
      </w:pPr>
    </w:p>
    <w:p w14:paraId="1D23ABFD" w14:textId="77777777" w:rsidR="0055435B" w:rsidRPr="001D75FF" w:rsidRDefault="0055435B" w:rsidP="0055435B">
      <w:pPr>
        <w:pStyle w:val="Antrat2"/>
        <w:numPr>
          <w:ilvl w:val="1"/>
          <w:numId w:val="10"/>
        </w:numPr>
        <w:ind w:left="0" w:firstLine="567"/>
        <w:rPr>
          <w:sz w:val="22"/>
          <w:szCs w:val="22"/>
        </w:rPr>
      </w:pPr>
      <w:r w:rsidRPr="001D75FF">
        <w:rPr>
          <w:sz w:val="22"/>
          <w:szCs w:val="22"/>
        </w:rPr>
        <w:t xml:space="preserve"> Tiekėjas pirkimo procedūrų metu (iki pirkimo sutarties sudarymo dienos) turi teisę ginčyti Perkančiosios organizacijos veiksmus ir (arba) sprendimus pateikiant pretenziją. Pretenzija teikiama laikantis šių reikalavimų:</w:t>
      </w:r>
    </w:p>
    <w:p w14:paraId="7C89C1C7" w14:textId="1D3F513E" w:rsidR="0055435B" w:rsidRPr="001D75FF" w:rsidRDefault="0055435B" w:rsidP="0055435B">
      <w:pPr>
        <w:pStyle w:val="Betarp1"/>
        <w:numPr>
          <w:ilvl w:val="2"/>
          <w:numId w:val="17"/>
        </w:numPr>
        <w:ind w:left="0" w:firstLine="567"/>
        <w:jc w:val="both"/>
      </w:pPr>
      <w:r w:rsidRPr="001D75FF">
        <w:rPr>
          <w:color w:val="000000"/>
        </w:rPr>
        <w:t xml:space="preserve">pretenzija turi būti pateikta per </w:t>
      </w:r>
      <w:r w:rsidR="00E95B9B">
        <w:rPr>
          <w:color w:val="000000"/>
        </w:rPr>
        <w:t>10</w:t>
      </w:r>
      <w:r w:rsidR="00E95B9B" w:rsidRPr="001D75FF">
        <w:rPr>
          <w:color w:val="000000"/>
        </w:rPr>
        <w:t xml:space="preserve"> </w:t>
      </w:r>
      <w:r w:rsidRPr="001D75FF">
        <w:rPr>
          <w:color w:val="000000"/>
        </w:rPr>
        <w:t>(</w:t>
      </w:r>
      <w:r w:rsidR="00E95B9B">
        <w:rPr>
          <w:color w:val="000000"/>
        </w:rPr>
        <w:t>dešimt</w:t>
      </w:r>
      <w:r w:rsidRPr="001D75FF">
        <w:rPr>
          <w:color w:val="000000"/>
        </w:rPr>
        <w:t xml:space="preserve">) </w:t>
      </w:r>
      <w:r w:rsidR="00E95B9B">
        <w:rPr>
          <w:color w:val="000000"/>
        </w:rPr>
        <w:t>dienų</w:t>
      </w:r>
      <w:r w:rsidRPr="001D75FF">
        <w:rPr>
          <w:color w:val="000000"/>
        </w:rPr>
        <w:t xml:space="preserve"> nuo paskelbimo apie Perkančiosios organizacijos priimtą sprendimą dienos arba Perkančiosios organizacijos pranešimo raštu apie jo priimtą sprendimą išsiuntimo tiekėjams dienos. </w:t>
      </w:r>
    </w:p>
    <w:p w14:paraId="4BDBEA53" w14:textId="52E5F54C" w:rsidR="0055435B" w:rsidRPr="001D75FF" w:rsidRDefault="0055435B" w:rsidP="0055435B">
      <w:pPr>
        <w:pStyle w:val="Betarp1"/>
        <w:numPr>
          <w:ilvl w:val="2"/>
          <w:numId w:val="17"/>
        </w:numPr>
        <w:ind w:left="0" w:firstLine="567"/>
        <w:jc w:val="both"/>
      </w:pPr>
      <w:r w:rsidRPr="001D75FF">
        <w:rPr>
          <w:color w:val="000000"/>
        </w:rPr>
        <w:t xml:space="preserve">pretenzija teikiama elektroninėmis priemonėmis. </w:t>
      </w:r>
    </w:p>
    <w:p w14:paraId="4EB955E2" w14:textId="77777777" w:rsidR="0055435B" w:rsidRPr="001D75FF" w:rsidRDefault="0055435B" w:rsidP="0055435B">
      <w:pPr>
        <w:pStyle w:val="Betarp1"/>
        <w:numPr>
          <w:ilvl w:val="1"/>
          <w:numId w:val="17"/>
        </w:numPr>
        <w:ind w:left="0" w:firstLine="567"/>
        <w:jc w:val="both"/>
      </w:pPr>
      <w:r w:rsidRPr="001D75FF">
        <w:rPr>
          <w:color w:val="000000"/>
        </w:rPr>
        <w:t xml:space="preserve">Perkančioji organizacija pretenziją nagrinėja laikantis šių reikalavimų: </w:t>
      </w:r>
    </w:p>
    <w:p w14:paraId="37208FE0" w14:textId="77777777" w:rsidR="0055435B" w:rsidRPr="001D75FF" w:rsidRDefault="0055435B" w:rsidP="0055435B">
      <w:pPr>
        <w:pStyle w:val="Betarp1"/>
        <w:numPr>
          <w:ilvl w:val="2"/>
          <w:numId w:val="17"/>
        </w:numPr>
        <w:ind w:left="0" w:firstLine="567"/>
        <w:jc w:val="both"/>
      </w:pPr>
      <w:r w:rsidRPr="001D75FF">
        <w:rPr>
          <w:color w:val="000000"/>
        </w:rPr>
        <w:t xml:space="preserve">Perkančioji organizacija gavusi pretenziją </w:t>
      </w:r>
      <w:r w:rsidRPr="001D75FF">
        <w:t>nedelsdama sustabdo pirkimo procedūrą, kol bus išnagrinėta pretenzija ir priimtas sprendimas.</w:t>
      </w:r>
    </w:p>
    <w:p w14:paraId="773C56DE" w14:textId="77777777" w:rsidR="0055435B" w:rsidRPr="001D75FF" w:rsidRDefault="0055435B" w:rsidP="0055435B">
      <w:pPr>
        <w:pStyle w:val="Betarp1"/>
        <w:numPr>
          <w:ilvl w:val="2"/>
          <w:numId w:val="17"/>
        </w:numPr>
        <w:ind w:left="0" w:firstLine="567"/>
        <w:jc w:val="both"/>
      </w:pPr>
      <w:r w:rsidRPr="001D75FF">
        <w:rPr>
          <w:color w:val="000000"/>
        </w:rPr>
        <w:t xml:space="preserve">Perkančioji organizacija </w:t>
      </w:r>
      <w:r w:rsidRPr="001D75FF">
        <w:t xml:space="preserve">privalo išnagrinėti pretenziją, priimti motyvuotą sprendimą ir apie jį, taip pat apie anksčiau praneštų pirkimo procedūros terminų pasikeitimą raštu pranešti pretenziją pateikusiam tiekėjui ir suinteresuotiems dalyviams ne vėliau kaip per 6 (šešias) darbo dienas nuo pretenzijos gavimo dienos (jei pretenzija gaunama po darbo valandų, pretenzijai atsakyti terminas skaičiuojamas nuo kitos darbo dienos). </w:t>
      </w:r>
    </w:p>
    <w:p w14:paraId="60DD8253" w14:textId="77777777" w:rsidR="0055435B" w:rsidRPr="001D75FF" w:rsidRDefault="0055435B" w:rsidP="0055435B">
      <w:pPr>
        <w:pStyle w:val="Betarp1"/>
        <w:numPr>
          <w:ilvl w:val="2"/>
          <w:numId w:val="17"/>
        </w:numPr>
        <w:ind w:left="0" w:firstLine="567"/>
        <w:jc w:val="both"/>
      </w:pPr>
      <w:r w:rsidRPr="001D75FF">
        <w:t xml:space="preserve">pateikiant sprendimą dėl pretenzijos </w:t>
      </w:r>
      <w:r w:rsidRPr="001D75FF">
        <w:rPr>
          <w:color w:val="000000"/>
        </w:rPr>
        <w:t xml:space="preserve">Perkančioji organizacija </w:t>
      </w:r>
      <w:r w:rsidRPr="001D75FF">
        <w:t xml:space="preserve">užtikrina, kad nepažeis tiekėjo teisės į konfidencialios informacijos apsaugą ir, jeigu pretenzija buvo gauta iki pasiūlymų pateikimo termino pabaigos, neatskleis tiekėjo, iš kurio buvo gauta pretenzija, tapatybės. </w:t>
      </w:r>
    </w:p>
    <w:p w14:paraId="2CDD97C6" w14:textId="77777777" w:rsidR="0055435B" w:rsidRPr="001D75FF" w:rsidRDefault="0055435B" w:rsidP="0055435B">
      <w:pPr>
        <w:pStyle w:val="Betarp1"/>
        <w:numPr>
          <w:ilvl w:val="2"/>
          <w:numId w:val="17"/>
        </w:numPr>
        <w:ind w:left="0" w:firstLine="567"/>
        <w:jc w:val="both"/>
      </w:pPr>
      <w:r w:rsidRPr="001D75FF">
        <w:rPr>
          <w:color w:val="000000"/>
        </w:rPr>
        <w:t xml:space="preserve">Perkančioji organizacija </w:t>
      </w:r>
      <w:r w:rsidRPr="001D75FF">
        <w:t xml:space="preserve">nukelia pasiūlymų pateikimo terminą, jeigu pretenzijos nespėja išnagrinėti iki pasiūlymų pateikimo termino pabaigos (jei pretenzija nenagrinėjama – terminas nenukeliamas) arba atsakant į pretenziją pateikia pirkimo dokumentų paaiškinimus ar patikslinimus, kurie turi esminės įtakos pasiūlymų parengimui. </w:t>
      </w:r>
    </w:p>
    <w:p w14:paraId="4C1456CE" w14:textId="77777777" w:rsidR="0055435B" w:rsidRPr="001D75FF" w:rsidRDefault="0055435B" w:rsidP="0055435B">
      <w:pPr>
        <w:pStyle w:val="Betarp1"/>
        <w:numPr>
          <w:ilvl w:val="2"/>
          <w:numId w:val="17"/>
        </w:numPr>
        <w:ind w:left="0" w:firstLine="567"/>
        <w:jc w:val="both"/>
      </w:pPr>
      <w:r w:rsidRPr="001D75FF">
        <w:rPr>
          <w:color w:val="000000"/>
        </w:rPr>
        <w:t xml:space="preserve">Perkančioji organizacija </w:t>
      </w:r>
      <w:r w:rsidRPr="001D75FF">
        <w:t>neprivalo nagrinėti tiekėjo pretenzijos, kuri pateikta praleidus šio skyriaus 20.1.1. punkte nustatytus terminus, pateikta pakartotinai dėl to paties Perkančiosios organizacijos priimto sprendimo arba atlikto veiksmo ir (arba) pateikta po sutarties sudarymo dienos.</w:t>
      </w:r>
    </w:p>
    <w:p w14:paraId="4352E870" w14:textId="045D4714" w:rsidR="0055435B" w:rsidRPr="001D75FF" w:rsidRDefault="0055435B" w:rsidP="0055435B">
      <w:pPr>
        <w:pStyle w:val="Betarp1"/>
        <w:numPr>
          <w:ilvl w:val="2"/>
          <w:numId w:val="17"/>
        </w:numPr>
        <w:ind w:left="0" w:firstLine="567"/>
        <w:jc w:val="both"/>
      </w:pPr>
      <w:r w:rsidRPr="001D75FF">
        <w:rPr>
          <w:color w:val="000000"/>
        </w:rPr>
        <w:t xml:space="preserve">jei Perkančioji organizacija šio skyriaus </w:t>
      </w:r>
      <w:r w:rsidR="00177EF0">
        <w:rPr>
          <w:color w:val="000000"/>
        </w:rPr>
        <w:t>20</w:t>
      </w:r>
      <w:r w:rsidRPr="001D75FF">
        <w:rPr>
          <w:color w:val="000000"/>
        </w:rPr>
        <w:t xml:space="preserve">.2.5. punkte nustatytais atvejais nagrinėja pretenziją, ji laikosi šio skyriaus </w:t>
      </w:r>
      <w:r w:rsidR="00177EF0">
        <w:rPr>
          <w:color w:val="000000"/>
        </w:rPr>
        <w:t>20</w:t>
      </w:r>
      <w:r w:rsidRPr="001D75FF">
        <w:rPr>
          <w:color w:val="000000"/>
        </w:rPr>
        <w:t xml:space="preserve">.2.1. – </w:t>
      </w:r>
      <w:r w:rsidR="00177EF0">
        <w:rPr>
          <w:color w:val="000000"/>
        </w:rPr>
        <w:t>20</w:t>
      </w:r>
      <w:r w:rsidRPr="001D75FF">
        <w:rPr>
          <w:color w:val="000000"/>
        </w:rPr>
        <w:t>.2.4. punkto reikalavimų.</w:t>
      </w:r>
    </w:p>
    <w:p w14:paraId="5EABF517" w14:textId="5BDCFFDC" w:rsidR="0055435B" w:rsidRPr="001D75FF" w:rsidRDefault="0055435B" w:rsidP="0055435B">
      <w:pPr>
        <w:pStyle w:val="Betarp1"/>
        <w:numPr>
          <w:ilvl w:val="1"/>
          <w:numId w:val="17"/>
        </w:numPr>
        <w:ind w:left="0" w:firstLine="567"/>
        <w:jc w:val="both"/>
      </w:pPr>
      <w:r w:rsidRPr="001D75FF">
        <w:rPr>
          <w:color w:val="000000"/>
        </w:rPr>
        <w:t xml:space="preserve">Tiekėjas, nesutikęs su Perkančiosios organizacijos sprendimu arba jei Perkančioji organizacija per nustatytą terminą neišnagrinėjo jo pretenzijos, gali pateikti prašymą ar pareikšti ieškinį teismui Viešųjų pirkimų įstatymo VII skyriuje nustatyta tvarka. </w:t>
      </w:r>
    </w:p>
    <w:bookmarkEnd w:id="36"/>
    <w:bookmarkEnd w:id="37"/>
    <w:p w14:paraId="05E65C7C" w14:textId="77777777" w:rsidR="0055435B" w:rsidRPr="001D75FF" w:rsidRDefault="0055435B" w:rsidP="0055435B">
      <w:pPr>
        <w:rPr>
          <w:color w:val="000000"/>
          <w:sz w:val="22"/>
          <w:szCs w:val="22"/>
        </w:rPr>
      </w:pPr>
    </w:p>
    <w:p w14:paraId="7176AE73" w14:textId="77777777" w:rsidR="0055435B" w:rsidRPr="001D75FF" w:rsidRDefault="0055435B" w:rsidP="0055435B">
      <w:pPr>
        <w:pStyle w:val="Antrat1"/>
        <w:rPr>
          <w:sz w:val="22"/>
          <w:szCs w:val="22"/>
        </w:rPr>
      </w:pPr>
      <w:bookmarkStart w:id="44" w:name="_Toc497119277"/>
      <w:r w:rsidRPr="001D75FF">
        <w:rPr>
          <w:sz w:val="22"/>
          <w:szCs w:val="22"/>
        </w:rPr>
        <w:t>BAIGIAMOSIOS NUOSTATOS</w:t>
      </w:r>
      <w:bookmarkEnd w:id="44"/>
    </w:p>
    <w:p w14:paraId="710F74D3" w14:textId="77777777" w:rsidR="0055435B" w:rsidRPr="001D75FF" w:rsidRDefault="0055435B" w:rsidP="0055435B">
      <w:pPr>
        <w:pStyle w:val="Betarp1"/>
      </w:pPr>
    </w:p>
    <w:p w14:paraId="7901B703" w14:textId="77777777" w:rsidR="0055435B" w:rsidRPr="001D75FF" w:rsidRDefault="0055435B" w:rsidP="0055435B">
      <w:pPr>
        <w:pStyle w:val="Sraopastraipa"/>
        <w:keepNext/>
        <w:numPr>
          <w:ilvl w:val="0"/>
          <w:numId w:val="10"/>
        </w:numPr>
        <w:autoSpaceDN w:val="0"/>
        <w:contextualSpacing w:val="0"/>
        <w:jc w:val="center"/>
        <w:outlineLvl w:val="3"/>
        <w:rPr>
          <w:rFonts w:ascii="Times New Roman" w:eastAsia="Times New Roman" w:hAnsi="Times New Roman"/>
          <w:b/>
          <w:caps/>
          <w:vanish/>
          <w:lang w:eastAsia="lt-LT"/>
        </w:rPr>
      </w:pPr>
    </w:p>
    <w:p w14:paraId="51D6F1BD" w14:textId="77777777" w:rsidR="0055435B" w:rsidRPr="001D75FF" w:rsidRDefault="0055435B" w:rsidP="0055435B">
      <w:pPr>
        <w:pStyle w:val="Betarp1"/>
        <w:numPr>
          <w:ilvl w:val="1"/>
          <w:numId w:val="10"/>
        </w:numPr>
        <w:ind w:left="0" w:firstLine="567"/>
        <w:jc w:val="both"/>
      </w:pPr>
      <w:r w:rsidRPr="001D75FF">
        <w:t>Pirkimo procedūros, kurios neapibrėžtos šiose pirkimo sąlygose, vykdomos vadovaujantis Viešųjų pirkimų įstatymo ir kitų teisės aktų nuostatomis.</w:t>
      </w:r>
    </w:p>
    <w:p w14:paraId="3E04BF0B" w14:textId="77777777" w:rsidR="0055435B" w:rsidRPr="001D75FF" w:rsidRDefault="0055435B" w:rsidP="0055435B">
      <w:pPr>
        <w:pStyle w:val="Betarp1"/>
        <w:numPr>
          <w:ilvl w:val="1"/>
          <w:numId w:val="10"/>
        </w:numPr>
        <w:ind w:left="0" w:firstLine="567"/>
        <w:jc w:val="both"/>
      </w:pPr>
      <w:r w:rsidRPr="001D75FF">
        <w:rPr>
          <w:color w:val="000000"/>
        </w:rPr>
        <w:t>Perkančioji organizacija bet kuriuo metu iki pirkimo sutarties sudarymo turi teisę savo iniciatyva nutraukti pradėtas pirkimo procedūras, jeigu atsirado aplinkybių, kurių nebuvo galima numatyti, ir privalo tai padaryti, jeigu buvo pažeisti Viešųjų pirkimų įstatymo 17 straipsnio 1 dalyje nustatyti principai ir atitinkamos padėties negalima ištaisyti. Šiuo atveju Perkančioji organizacija neprisiima jokių įsipareigojimų dėl dalyvių patirtų nuostolių ar žalos atlyginimo, susijusių su pirkimo procedūrų nutraukimu ar pasiūlymo atmetimu.</w:t>
      </w:r>
    </w:p>
    <w:p w14:paraId="5721EB9A" w14:textId="77777777" w:rsidR="00806183" w:rsidRPr="001D75FF" w:rsidRDefault="00806183" w:rsidP="006D4744">
      <w:pPr>
        <w:autoSpaceDN/>
        <w:rPr>
          <w:color w:val="000000"/>
          <w:sz w:val="22"/>
          <w:szCs w:val="22"/>
        </w:rPr>
      </w:pPr>
      <w:bookmarkStart w:id="45" w:name="_1_priedas"/>
      <w:bookmarkStart w:id="46" w:name="_2_priedas"/>
      <w:bookmarkStart w:id="47" w:name="_4_priedas"/>
      <w:bookmarkStart w:id="48" w:name="_SUTARTIES_ĮVYKDYMO_užtikrinimo"/>
      <w:bookmarkEnd w:id="45"/>
      <w:bookmarkEnd w:id="46"/>
      <w:bookmarkEnd w:id="47"/>
      <w:bookmarkEnd w:id="48"/>
    </w:p>
    <w:sectPr w:rsidR="00806183" w:rsidRPr="001D75FF" w:rsidSect="004576A5">
      <w:headerReference w:type="default" r:id="rId34"/>
      <w:type w:val="continuous"/>
      <w:pgSz w:w="11907" w:h="16839" w:code="9"/>
      <w:pgMar w:top="1134" w:right="567" w:bottom="1134" w:left="1134" w:header="720" w:footer="720"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995060" w14:textId="77777777" w:rsidR="00E84E0D" w:rsidRDefault="00E84E0D">
      <w:r>
        <w:separator/>
      </w:r>
    </w:p>
  </w:endnote>
  <w:endnote w:type="continuationSeparator" w:id="0">
    <w:p w14:paraId="60DF1C50" w14:textId="77777777" w:rsidR="00E84E0D" w:rsidRDefault="00E84E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Optima">
    <w:charset w:val="00"/>
    <w:family w:val="swiss"/>
    <w:pitch w:val="variable"/>
    <w:sig w:usb0="00000003" w:usb1="00000000" w:usb2="00000000" w:usb3="00000000" w:csb0="00000001" w:csb1="00000000"/>
  </w:font>
  <w:font w:name="Helvetica">
    <w:panose1 w:val="020B0604020202020204"/>
    <w:charset w:val="BA"/>
    <w:family w:val="swiss"/>
    <w:pitch w:val="variable"/>
    <w:sig w:usb0="E0002EFF" w:usb1="C000785B" w:usb2="00000009" w:usb3="00000000" w:csb0="000001FF" w:csb1="00000000"/>
  </w:font>
  <w:font w:name="HelveticaLT">
    <w:altName w:val="Times New Roman"/>
    <w:panose1 w:val="00000000000000000000"/>
    <w:charset w:val="00"/>
    <w:family w:val="swiss"/>
    <w:notTrueType/>
    <w:pitch w:val="variable"/>
    <w:sig w:usb0="00000003" w:usb1="00000000" w:usb2="00000000" w:usb3="00000000" w:csb0="00000001" w:csb1="00000000"/>
  </w:font>
  <w:font w:name="Times New Roman Bold">
    <w:panose1 w:val="00000000000000000000"/>
    <w:charset w:val="00"/>
    <w:family w:val="roman"/>
    <w:notTrueType/>
    <w:pitch w:val="default"/>
  </w:font>
  <w:font w:name="Cambria">
    <w:panose1 w:val="02040503050406030204"/>
    <w:charset w:val="BA"/>
    <w:family w:val="roman"/>
    <w:pitch w:val="variable"/>
    <w:sig w:usb0="E00006FF" w:usb1="420024FF" w:usb2="02000000" w:usb3="00000000" w:csb0="0000019F" w:csb1="00000000"/>
  </w:font>
  <w:font w:name="Arial Narrow">
    <w:panose1 w:val="020B0606020202030204"/>
    <w:charset w:val="BA"/>
    <w:family w:val="swiss"/>
    <w:pitch w:val="variable"/>
    <w:sig w:usb0="00000287" w:usb1="000008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Helvetica Neue Light">
    <w:altName w:val="Corbel"/>
    <w:charset w:val="00"/>
    <w:family w:val="auto"/>
    <w:pitch w:val="variable"/>
    <w:sig w:usb0="00000001" w:usb1="5000205B" w:usb2="00000002" w:usb3="00000000" w:csb0="00000007" w:csb1="00000000"/>
  </w:font>
  <w:font w:name="Yu Mincho">
    <w:charset w:val="80"/>
    <w:family w:val="roman"/>
    <w:pitch w:val="variable"/>
    <w:sig w:usb0="800002E7" w:usb1="2AC7FCFF" w:usb2="00000012" w:usb3="00000000" w:csb0="0002009F" w:csb1="00000000"/>
  </w:font>
  <w:font w:name="Cambria Math">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A15718" w14:textId="77777777" w:rsidR="00E84E0D" w:rsidRDefault="00E84E0D">
      <w:r>
        <w:separator/>
      </w:r>
    </w:p>
  </w:footnote>
  <w:footnote w:type="continuationSeparator" w:id="0">
    <w:p w14:paraId="5D58A489" w14:textId="77777777" w:rsidR="00E84E0D" w:rsidRDefault="00E84E0D">
      <w:r>
        <w:continuationSeparator/>
      </w:r>
    </w:p>
  </w:footnote>
  <w:footnote w:id="1">
    <w:p w14:paraId="7B9A00CA" w14:textId="77777777" w:rsidR="00357A4C" w:rsidRPr="007A2F1A" w:rsidRDefault="00357A4C" w:rsidP="0010629C">
      <w:pPr>
        <w:pStyle w:val="Puslapioinaostekstas"/>
        <w:jc w:val="both"/>
        <w:rPr>
          <w:i/>
          <w:iCs/>
          <w:sz w:val="18"/>
          <w:szCs w:val="18"/>
        </w:rPr>
      </w:pPr>
      <w:r w:rsidRPr="007A2F1A">
        <w:rPr>
          <w:rStyle w:val="Puslapioinaosnuoroda"/>
          <w:rFonts w:eastAsia="Yu Mincho"/>
          <w:i/>
          <w:iCs/>
          <w:sz w:val="18"/>
          <w:szCs w:val="18"/>
        </w:rPr>
        <w:footnoteRef/>
      </w:r>
      <w:r w:rsidRPr="007A2F1A">
        <w:rPr>
          <w:rFonts w:eastAsia="Yu Mincho"/>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1D461C" w14:textId="77777777" w:rsidR="00357A4C" w:rsidRPr="007A2F1A" w:rsidRDefault="00357A4C" w:rsidP="00357A4C">
      <w:pPr>
        <w:pStyle w:val="Puslapioinaostekstas"/>
        <w:numPr>
          <w:ilvl w:val="0"/>
          <w:numId w:val="41"/>
        </w:numPr>
        <w:autoSpaceDN/>
        <w:jc w:val="both"/>
        <w:rPr>
          <w:rFonts w:eastAsia="Yu Mincho"/>
          <w:i/>
          <w:iCs/>
          <w:sz w:val="18"/>
          <w:szCs w:val="18"/>
        </w:rPr>
      </w:pPr>
      <w:r w:rsidRPr="007A2F1A">
        <w:rPr>
          <w:rFonts w:eastAsia="Yu Mincho"/>
          <w:i/>
          <w:iCs/>
          <w:sz w:val="18"/>
          <w:szCs w:val="18"/>
        </w:rPr>
        <w:t xml:space="preserve">priesaikos deklaracija; </w:t>
      </w:r>
    </w:p>
    <w:p w14:paraId="24177C69" w14:textId="77777777" w:rsidR="00357A4C" w:rsidRPr="007A2F1A" w:rsidRDefault="00357A4C" w:rsidP="00357A4C">
      <w:pPr>
        <w:pStyle w:val="Puslapioinaostekstas"/>
        <w:numPr>
          <w:ilvl w:val="0"/>
          <w:numId w:val="41"/>
        </w:numPr>
        <w:autoSpaceDN/>
        <w:jc w:val="both"/>
        <w:rPr>
          <w:rFonts w:eastAsia="Yu Mincho"/>
          <w:sz w:val="18"/>
          <w:szCs w:val="18"/>
        </w:rPr>
      </w:pPr>
      <w:r w:rsidRPr="007A2F1A">
        <w:rPr>
          <w:rFonts w:eastAsia="Yu Mincho"/>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1CC45E28" w14:textId="77777777" w:rsidR="00E0683C" w:rsidRPr="007A2F1A" w:rsidRDefault="00E0683C" w:rsidP="00AE4EA7">
      <w:pPr>
        <w:pStyle w:val="Puslapioinaostekstas"/>
        <w:jc w:val="both"/>
        <w:rPr>
          <w:i/>
          <w:iCs/>
          <w:sz w:val="18"/>
          <w:szCs w:val="18"/>
        </w:rPr>
      </w:pPr>
      <w:r w:rsidRPr="007A2F1A">
        <w:rPr>
          <w:rStyle w:val="Puslapioinaosnuoroda"/>
          <w:rFonts w:eastAsia="Yu Mincho"/>
          <w:sz w:val="18"/>
          <w:szCs w:val="18"/>
        </w:rPr>
        <w:footnoteRef/>
      </w:r>
      <w:r w:rsidRPr="007A2F1A">
        <w:rPr>
          <w:rFonts w:eastAsia="Yu Mincho"/>
          <w:sz w:val="18"/>
          <w:szCs w:val="18"/>
        </w:rPr>
        <w:t xml:space="preserve"> </w:t>
      </w:r>
      <w:r w:rsidRPr="007A2F1A">
        <w:rPr>
          <w:rFonts w:eastAsia="Yu Mincho"/>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45CEFFC" w14:textId="77777777" w:rsidR="00E0683C" w:rsidRPr="007A2F1A" w:rsidRDefault="00E0683C" w:rsidP="00AE4EA7">
      <w:pPr>
        <w:pStyle w:val="Puslapioinaostekstas"/>
        <w:numPr>
          <w:ilvl w:val="0"/>
          <w:numId w:val="40"/>
        </w:numPr>
        <w:autoSpaceDN/>
        <w:jc w:val="both"/>
        <w:rPr>
          <w:rFonts w:eastAsia="Yu Mincho"/>
          <w:i/>
          <w:iCs/>
          <w:sz w:val="18"/>
          <w:szCs w:val="18"/>
        </w:rPr>
      </w:pPr>
      <w:r w:rsidRPr="007A2F1A">
        <w:rPr>
          <w:rFonts w:eastAsia="Yu Mincho"/>
          <w:i/>
          <w:iCs/>
          <w:sz w:val="18"/>
          <w:szCs w:val="18"/>
        </w:rPr>
        <w:t xml:space="preserve">priesaikos deklaracija; </w:t>
      </w:r>
    </w:p>
    <w:p w14:paraId="6C6F6D03" w14:textId="77777777" w:rsidR="00E0683C" w:rsidRPr="007A2F1A" w:rsidRDefault="00E0683C" w:rsidP="00AE4EA7">
      <w:pPr>
        <w:pStyle w:val="Puslapioinaostekstas"/>
        <w:numPr>
          <w:ilvl w:val="0"/>
          <w:numId w:val="40"/>
        </w:numPr>
        <w:autoSpaceDN/>
        <w:jc w:val="both"/>
        <w:rPr>
          <w:rFonts w:eastAsia="Yu Mincho"/>
          <w:sz w:val="18"/>
          <w:szCs w:val="18"/>
        </w:rPr>
      </w:pPr>
      <w:r w:rsidRPr="007A2F1A">
        <w:rPr>
          <w:rFonts w:eastAsia="Yu Mincho"/>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9B5FD76" w14:textId="77777777" w:rsidR="00E0683C" w:rsidRPr="007A2F1A" w:rsidRDefault="00E0683C" w:rsidP="00AE4EA7">
      <w:pPr>
        <w:pStyle w:val="Puslapioinaostekstas"/>
        <w:jc w:val="both"/>
        <w:rPr>
          <w:i/>
          <w:iCs/>
          <w:sz w:val="18"/>
          <w:szCs w:val="18"/>
        </w:rPr>
      </w:pPr>
      <w:r w:rsidRPr="007A2F1A">
        <w:rPr>
          <w:rStyle w:val="Puslapioinaosnuoroda"/>
          <w:rFonts w:eastAsia="Yu Mincho"/>
          <w:sz w:val="18"/>
          <w:szCs w:val="18"/>
        </w:rPr>
        <w:footnoteRef/>
      </w:r>
      <w:r w:rsidRPr="007A2F1A">
        <w:rPr>
          <w:rFonts w:eastAsia="Yu Mincho"/>
          <w:sz w:val="18"/>
          <w:szCs w:val="18"/>
        </w:rPr>
        <w:t xml:space="preserve"> </w:t>
      </w:r>
      <w:r w:rsidRPr="007A2F1A">
        <w:rPr>
          <w:rFonts w:eastAsia="Yu Mincho"/>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5C9449A" w14:textId="77777777" w:rsidR="00E0683C" w:rsidRPr="007A2F1A" w:rsidRDefault="00E0683C" w:rsidP="00AE4EA7">
      <w:pPr>
        <w:pStyle w:val="Puslapioinaostekstas"/>
        <w:numPr>
          <w:ilvl w:val="0"/>
          <w:numId w:val="44"/>
        </w:numPr>
        <w:autoSpaceDN/>
        <w:jc w:val="both"/>
        <w:rPr>
          <w:rFonts w:eastAsia="Yu Mincho"/>
          <w:i/>
          <w:iCs/>
          <w:sz w:val="18"/>
          <w:szCs w:val="18"/>
        </w:rPr>
      </w:pPr>
      <w:r w:rsidRPr="007A2F1A">
        <w:rPr>
          <w:rFonts w:eastAsia="Yu Mincho"/>
          <w:i/>
          <w:iCs/>
          <w:sz w:val="18"/>
          <w:szCs w:val="18"/>
        </w:rPr>
        <w:t xml:space="preserve">priesaikos deklaracija; </w:t>
      </w:r>
    </w:p>
    <w:p w14:paraId="35598C48" w14:textId="77777777" w:rsidR="00E0683C" w:rsidRPr="007A2F1A" w:rsidRDefault="00E0683C" w:rsidP="00AE4EA7">
      <w:pPr>
        <w:pStyle w:val="Puslapioinaostekstas"/>
        <w:numPr>
          <w:ilvl w:val="0"/>
          <w:numId w:val="44"/>
        </w:numPr>
        <w:autoSpaceDN/>
        <w:jc w:val="both"/>
        <w:rPr>
          <w:rFonts w:eastAsia="Yu Mincho"/>
          <w:sz w:val="18"/>
          <w:szCs w:val="18"/>
        </w:rPr>
      </w:pPr>
      <w:r w:rsidRPr="007A2F1A">
        <w:rPr>
          <w:rFonts w:eastAsia="Yu Mincho"/>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60B1D841" w14:textId="77777777" w:rsidR="009C4EA3" w:rsidRDefault="009C4EA3" w:rsidP="00B16DDC">
      <w:pPr>
        <w:pStyle w:val="Puslapioinaostekstas"/>
        <w:jc w:val="both"/>
      </w:pPr>
      <w:r>
        <w:rPr>
          <w:rStyle w:val="Puslapioinaosnuoroda"/>
        </w:rPr>
        <w:footnoteRef/>
      </w:r>
      <w:r>
        <w:t xml:space="preserve"> </w:t>
      </w:r>
      <w:r w:rsidRPr="00F31BBE">
        <w:t>Reikalavimai tiekėjams – pirkimo dokumentuose keliami reikalavimai dėl pašalinimo pagrindų nebuvimo, jeigu taikytina, kvalifikacijos, kokybės vadybos sistemos ir (arba) aplinkos apsaugos vadybos sistemos standartų.</w:t>
      </w:r>
    </w:p>
  </w:footnote>
  <w:footnote w:id="5">
    <w:p w14:paraId="21C222F0" w14:textId="77777777" w:rsidR="009C4EA3" w:rsidRDefault="009C4EA3" w:rsidP="00B16DDC">
      <w:pPr>
        <w:pStyle w:val="Puslapioinaostekstas"/>
        <w:jc w:val="both"/>
      </w:pPr>
      <w:r>
        <w:rPr>
          <w:rStyle w:val="Puslapioinaosnuoroda"/>
        </w:rPr>
        <w:footnoteRef/>
      </w:r>
      <w:r>
        <w:t xml:space="preserve"> </w:t>
      </w:r>
      <w:r w:rsidRPr="00B16DDC">
        <w:t>Tiekėjas gali remtis ūkio subjekto pajėgumais, kad atitiktų reikalavimą turėti specialų leidimą arba būti tam tikrų organizacijų nariu, finansinio, ekonominio, techninio ir (arba) profesinio pajėgumo reikalavimus (jeigu tokie reikalavimai keliami) (Viešųjų pirkimų įstatymo 49 straipsnio 1 dalis).</w:t>
      </w:r>
    </w:p>
  </w:footnote>
  <w:footnote w:id="6">
    <w:p w14:paraId="2FC30530" w14:textId="77777777" w:rsidR="009C4EA3" w:rsidRDefault="009C4EA3">
      <w:pPr>
        <w:pStyle w:val="Puslapioinaostekstas"/>
      </w:pPr>
      <w:r>
        <w:rPr>
          <w:rStyle w:val="Puslapioinaosnuoroda"/>
        </w:rPr>
        <w:footnoteRef/>
      </w:r>
      <w:r>
        <w:t xml:space="preserve"> </w:t>
      </w:r>
      <w:r>
        <w:t>Žr. 1 išnašą.</w:t>
      </w:r>
    </w:p>
  </w:footnote>
  <w:footnote w:id="7">
    <w:p w14:paraId="67AADE86" w14:textId="77777777" w:rsidR="009C4EA3" w:rsidRDefault="009C4EA3" w:rsidP="00AB5F9C">
      <w:pPr>
        <w:pStyle w:val="Puslapioinaostekstas"/>
        <w:jc w:val="both"/>
      </w:pPr>
      <w:r>
        <w:rPr>
          <w:rStyle w:val="Puslapioinaosnuoroda"/>
        </w:rPr>
        <w:footnoteRef/>
      </w:r>
      <w:r>
        <w:t xml:space="preserve"> </w:t>
      </w:r>
      <w:r>
        <w:t>Žr. 1 išnašą</w:t>
      </w:r>
      <w:r w:rsidRPr="00F31BBE">
        <w:t>.</w:t>
      </w:r>
    </w:p>
  </w:footnote>
  <w:footnote w:id="8">
    <w:p w14:paraId="21279D96" w14:textId="77777777" w:rsidR="009C4EA3" w:rsidRDefault="009C4EA3" w:rsidP="0055435B">
      <w:pPr>
        <w:pStyle w:val="Puslapioinaostekstas"/>
        <w:jc w:val="both"/>
      </w:pPr>
      <w:r>
        <w:rPr>
          <w:rStyle w:val="Puslapioinaosnuoroda"/>
        </w:rPr>
        <w:footnoteRef/>
      </w:r>
      <w:r>
        <w:t xml:space="preserve"> </w:t>
      </w:r>
      <w:r w:rsidRPr="008655DC">
        <w:t>Reikalavimai tiekėjams – pirkimo dokumentuose keliami reikalavimai dėl pašalinimo pagrindų nebuvimo, jeigu taikytina, kvalifikacijos, kokybės vadybos sistemos ir (arba) aplinkos apsaugos vadybos sistemos standartų.</w:t>
      </w:r>
    </w:p>
  </w:footnote>
  <w:footnote w:id="9">
    <w:p w14:paraId="07D55458" w14:textId="77777777" w:rsidR="009C4EA3" w:rsidRDefault="009C4EA3" w:rsidP="0055435B">
      <w:pPr>
        <w:pStyle w:val="Puslapioinaostekstas"/>
        <w:jc w:val="both"/>
      </w:pPr>
      <w:r>
        <w:rPr>
          <w:rStyle w:val="Puslapioinaosnuoroda"/>
        </w:rPr>
        <w:footnoteRef/>
      </w:r>
      <w:r>
        <w:t xml:space="preserve"> </w:t>
      </w:r>
      <w:r w:rsidRPr="006204B4">
        <w:t>Reikalavimai tiekėjų kvalifikacijai – pirkimo dokumentuose keliami reikalavimai dė</w:t>
      </w:r>
      <w:r>
        <w:t xml:space="preserve">l pašalinimo pagrindų nebuvimo, </w:t>
      </w:r>
      <w:r w:rsidRPr="006204B4">
        <w:t>jeigu taikytina, kvalifikacijos, kokybės vadybos sistemos ir (arba) aplinkos apsaugos vadybos sistemos standartų.</w:t>
      </w:r>
    </w:p>
  </w:footnote>
  <w:footnote w:id="10">
    <w:p w14:paraId="1E116712" w14:textId="77777777" w:rsidR="009C4EA3" w:rsidRDefault="009C4EA3" w:rsidP="0055435B">
      <w:pPr>
        <w:pStyle w:val="Puslapioinaostekstas"/>
        <w:jc w:val="both"/>
      </w:pPr>
      <w:r>
        <w:rPr>
          <w:rStyle w:val="Puslapioinaosnuoroda"/>
        </w:rPr>
        <w:footnoteRef/>
      </w:r>
      <w:r>
        <w:t xml:space="preserve"> </w:t>
      </w:r>
      <w:r w:rsidRPr="0039249A">
        <w:t>Reikalavimai tiekėjams – pirkimo dokumentuose keliami reikalavimai dėl pašalinimo pagrindų nebuvimo, jeigu taikytina, kvalifikacijos, kokybės vadybos sistemos ir (arba) aplinkos apsaugos vadybos sistemos standartų.</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97828A" w14:textId="77777777" w:rsidR="009C4EA3" w:rsidRDefault="009C4EA3">
    <w:pPr>
      <w:pStyle w:val="Antrats"/>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B82602B4"/>
    <w:lvl w:ilvl="0">
      <w:start w:val="1"/>
      <w:numFmt w:val="bullet"/>
      <w:pStyle w:val="Sraassuenkleliais"/>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pStyle w:val="Punktai"/>
      <w:lvlText w:val="*"/>
      <w:lvlJc w:val="left"/>
    </w:lvl>
  </w:abstractNum>
  <w:abstractNum w:abstractNumId="2" w15:restartNumberingAfterBreak="0">
    <w:nsid w:val="00000002"/>
    <w:multiLevelType w:val="multilevel"/>
    <w:tmpl w:val="00000002"/>
    <w:name w:val="WW8Num2"/>
    <w:lvl w:ilvl="0">
      <w:start w:val="2"/>
      <w:numFmt w:val="decimal"/>
      <w:lvlText w:val="%1"/>
      <w:lvlJc w:val="left"/>
      <w:pPr>
        <w:tabs>
          <w:tab w:val="num" w:pos="0"/>
        </w:tabs>
        <w:ind w:left="360" w:hanging="360"/>
      </w:pPr>
      <w:rPr>
        <w:rFonts w:hint="default"/>
      </w:rPr>
    </w:lvl>
    <w:lvl w:ilvl="1">
      <w:start w:val="1"/>
      <w:numFmt w:val="decimal"/>
      <w:lvlText w:val="%1.%2"/>
      <w:lvlJc w:val="left"/>
      <w:pPr>
        <w:tabs>
          <w:tab w:val="num" w:pos="0"/>
        </w:tabs>
        <w:ind w:left="1211" w:hanging="360"/>
      </w:pPr>
      <w:rPr>
        <w:rFonts w:hint="default"/>
      </w:rPr>
    </w:lvl>
    <w:lvl w:ilvl="2">
      <w:start w:val="1"/>
      <w:numFmt w:val="decimal"/>
      <w:lvlText w:val="%1.%2.%3"/>
      <w:lvlJc w:val="left"/>
      <w:pPr>
        <w:tabs>
          <w:tab w:val="num" w:pos="0"/>
        </w:tabs>
        <w:ind w:left="2422" w:hanging="720"/>
      </w:pPr>
      <w:rPr>
        <w:rFonts w:hint="default"/>
      </w:rPr>
    </w:lvl>
    <w:lvl w:ilvl="3">
      <w:start w:val="1"/>
      <w:numFmt w:val="decimal"/>
      <w:lvlText w:val="%1.%2.%3.%4"/>
      <w:lvlJc w:val="left"/>
      <w:pPr>
        <w:tabs>
          <w:tab w:val="num" w:pos="0"/>
        </w:tabs>
        <w:ind w:left="3273" w:hanging="720"/>
      </w:pPr>
      <w:rPr>
        <w:rFonts w:hint="default"/>
      </w:rPr>
    </w:lvl>
    <w:lvl w:ilvl="4">
      <w:start w:val="1"/>
      <w:numFmt w:val="decimal"/>
      <w:lvlText w:val="%1.%2.%3.%4.%5"/>
      <w:lvlJc w:val="left"/>
      <w:pPr>
        <w:tabs>
          <w:tab w:val="num" w:pos="0"/>
        </w:tabs>
        <w:ind w:left="4484" w:hanging="1080"/>
      </w:pPr>
      <w:rPr>
        <w:rFonts w:hint="default"/>
      </w:rPr>
    </w:lvl>
    <w:lvl w:ilvl="5">
      <w:start w:val="1"/>
      <w:numFmt w:val="decimal"/>
      <w:lvlText w:val="%1.%2.%3.%4.%5.%6"/>
      <w:lvlJc w:val="left"/>
      <w:pPr>
        <w:tabs>
          <w:tab w:val="num" w:pos="0"/>
        </w:tabs>
        <w:ind w:left="5335" w:hanging="1080"/>
      </w:pPr>
      <w:rPr>
        <w:rFonts w:hint="default"/>
      </w:rPr>
    </w:lvl>
    <w:lvl w:ilvl="6">
      <w:start w:val="1"/>
      <w:numFmt w:val="decimal"/>
      <w:lvlText w:val="%1.%2.%3.%4.%5.%6.%7"/>
      <w:lvlJc w:val="left"/>
      <w:pPr>
        <w:tabs>
          <w:tab w:val="num" w:pos="0"/>
        </w:tabs>
        <w:ind w:left="6546" w:hanging="1440"/>
      </w:pPr>
      <w:rPr>
        <w:rFonts w:hint="default"/>
      </w:rPr>
    </w:lvl>
    <w:lvl w:ilvl="7">
      <w:start w:val="1"/>
      <w:numFmt w:val="decimal"/>
      <w:lvlText w:val="%1.%2.%3.%4.%5.%6.%7.%8"/>
      <w:lvlJc w:val="left"/>
      <w:pPr>
        <w:tabs>
          <w:tab w:val="num" w:pos="0"/>
        </w:tabs>
        <w:ind w:left="7397" w:hanging="1440"/>
      </w:pPr>
      <w:rPr>
        <w:rFonts w:hint="default"/>
      </w:rPr>
    </w:lvl>
    <w:lvl w:ilvl="8">
      <w:start w:val="1"/>
      <w:numFmt w:val="decimal"/>
      <w:lvlText w:val="%1.%2.%3.%4.%5.%6.%7.%8.%9"/>
      <w:lvlJc w:val="left"/>
      <w:pPr>
        <w:tabs>
          <w:tab w:val="num" w:pos="0"/>
        </w:tabs>
        <w:ind w:left="8608" w:hanging="1800"/>
      </w:pPr>
      <w:rPr>
        <w:rFonts w:hint="default"/>
      </w:rPr>
    </w:lvl>
  </w:abstractNum>
  <w:abstractNum w:abstractNumId="3" w15:restartNumberingAfterBreak="0">
    <w:nsid w:val="00000003"/>
    <w:multiLevelType w:val="singleLevel"/>
    <w:tmpl w:val="00000003"/>
    <w:name w:val="WW8Num3"/>
    <w:lvl w:ilvl="0">
      <w:start w:val="1"/>
      <w:numFmt w:val="decimal"/>
      <w:lvlText w:val="%1."/>
      <w:lvlJc w:val="left"/>
      <w:pPr>
        <w:tabs>
          <w:tab w:val="num" w:pos="0"/>
        </w:tabs>
        <w:ind w:left="720" w:hanging="360"/>
      </w:pPr>
      <w:rPr>
        <w:b/>
        <w:bCs/>
        <w:lang w:eastAsia="zh-CN"/>
      </w:rPr>
    </w:lvl>
  </w:abstractNum>
  <w:abstractNum w:abstractNumId="4" w15:restartNumberingAfterBreak="0">
    <w:nsid w:val="00000005"/>
    <w:multiLevelType w:val="singleLevel"/>
    <w:tmpl w:val="00000005"/>
    <w:name w:val="WW8Num5"/>
    <w:lvl w:ilvl="0">
      <w:start w:val="1"/>
      <w:numFmt w:val="decimal"/>
      <w:lvlText w:val="%1."/>
      <w:lvlJc w:val="left"/>
      <w:pPr>
        <w:tabs>
          <w:tab w:val="num" w:pos="66"/>
        </w:tabs>
        <w:ind w:left="786" w:hanging="360"/>
      </w:pPr>
      <w:rPr>
        <w:rFonts w:hint="default"/>
      </w:rPr>
    </w:lvl>
  </w:abstractNum>
  <w:abstractNum w:abstractNumId="5" w15:restartNumberingAfterBreak="0">
    <w:nsid w:val="00000006"/>
    <w:multiLevelType w:val="singleLevel"/>
    <w:tmpl w:val="00000006"/>
    <w:name w:val="WW8Num6"/>
    <w:lvl w:ilvl="0">
      <w:start w:val="1"/>
      <w:numFmt w:val="decimal"/>
      <w:lvlText w:val="%1."/>
      <w:lvlJc w:val="left"/>
      <w:pPr>
        <w:tabs>
          <w:tab w:val="num" w:pos="0"/>
        </w:tabs>
        <w:ind w:left="720" w:hanging="360"/>
      </w:pPr>
      <w:rPr>
        <w:rFonts w:hint="default"/>
        <w:b/>
        <w:bCs/>
      </w:rPr>
    </w:lvl>
  </w:abstractNum>
  <w:abstractNum w:abstractNumId="6" w15:restartNumberingAfterBreak="0">
    <w:nsid w:val="00000009"/>
    <w:multiLevelType w:val="singleLevel"/>
    <w:tmpl w:val="00000009"/>
    <w:name w:val="WW8Num9"/>
    <w:lvl w:ilvl="0">
      <w:start w:val="1"/>
      <w:numFmt w:val="decimal"/>
      <w:lvlText w:val="%1."/>
      <w:lvlJc w:val="left"/>
      <w:pPr>
        <w:tabs>
          <w:tab w:val="num" w:pos="1722"/>
        </w:tabs>
        <w:ind w:left="426" w:firstLine="0"/>
      </w:pPr>
      <w:rPr>
        <w:rFonts w:ascii="Times New Roman" w:hAnsi="Times New Roman" w:cs="Times New Roman" w:hint="default"/>
        <w:b/>
        <w:bCs/>
        <w:spacing w:val="-1"/>
        <w:sz w:val="24"/>
        <w:szCs w:val="24"/>
        <w:lang w:eastAsia="zh-CN"/>
      </w:rPr>
    </w:lvl>
  </w:abstractNum>
  <w:abstractNum w:abstractNumId="7" w15:restartNumberingAfterBreak="0">
    <w:nsid w:val="0000000A"/>
    <w:multiLevelType w:val="singleLevel"/>
    <w:tmpl w:val="0427000F"/>
    <w:name w:val="WW8Num322"/>
    <w:lvl w:ilvl="0">
      <w:start w:val="1"/>
      <w:numFmt w:val="decimal"/>
      <w:lvlText w:val="%1."/>
      <w:lvlJc w:val="left"/>
      <w:pPr>
        <w:ind w:left="786" w:hanging="360"/>
      </w:pPr>
      <w:rPr>
        <w:rFonts w:hint="default"/>
      </w:rPr>
    </w:lvl>
  </w:abstractNum>
  <w:abstractNum w:abstractNumId="8" w15:restartNumberingAfterBreak="0">
    <w:nsid w:val="0000000B"/>
    <w:multiLevelType w:val="singleLevel"/>
    <w:tmpl w:val="0000000B"/>
    <w:name w:val="WW8Num11"/>
    <w:lvl w:ilvl="0">
      <w:start w:val="1"/>
      <w:numFmt w:val="decimal"/>
      <w:lvlText w:val="%1."/>
      <w:lvlJc w:val="left"/>
      <w:pPr>
        <w:tabs>
          <w:tab w:val="num" w:pos="-360"/>
        </w:tabs>
        <w:ind w:left="360" w:hanging="360"/>
      </w:pPr>
      <w:rPr>
        <w:rFonts w:hint="default"/>
      </w:rPr>
    </w:lvl>
  </w:abstractNum>
  <w:abstractNum w:abstractNumId="9" w15:restartNumberingAfterBreak="0">
    <w:nsid w:val="0000000E"/>
    <w:multiLevelType w:val="multilevel"/>
    <w:tmpl w:val="0000000E"/>
    <w:name w:val="WW8Num1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771"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00000010"/>
    <w:multiLevelType w:val="multilevel"/>
    <w:tmpl w:val="00000010"/>
    <w:name w:val="WW8Num1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771"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019148C0"/>
    <w:multiLevelType w:val="hybridMultilevel"/>
    <w:tmpl w:val="33605038"/>
    <w:lvl w:ilvl="0" w:tplc="EB5A8C20">
      <w:start w:val="1"/>
      <w:numFmt w:val="decimal"/>
      <w:pStyle w:val="StyleHeading111pt"/>
      <w:lvlText w:val="%1. "/>
      <w:lvlJc w:val="left"/>
      <w:pPr>
        <w:tabs>
          <w:tab w:val="num" w:pos="568"/>
        </w:tabs>
        <w:ind w:left="851" w:hanging="283"/>
      </w:pPr>
      <w:rPr>
        <w:rFonts w:ascii="Times New Roman" w:hAnsi="Times New Roman" w:cs="Times New Roman" w:hint="default"/>
        <w:b w:val="0"/>
        <w:bCs w:val="0"/>
        <w:i w:val="0"/>
        <w:iCs w:val="0"/>
        <w:sz w:val="24"/>
        <w:szCs w:val="24"/>
      </w:rPr>
    </w:lvl>
    <w:lvl w:ilvl="1" w:tplc="04270019">
      <w:start w:val="1"/>
      <w:numFmt w:val="lowerLetter"/>
      <w:pStyle w:val="StyleHeading2"/>
      <w:lvlText w:val="%2."/>
      <w:lvlJc w:val="left"/>
      <w:pPr>
        <w:tabs>
          <w:tab w:val="num" w:pos="360"/>
        </w:tabs>
        <w:ind w:left="360" w:hanging="360"/>
      </w:pPr>
      <w:rPr>
        <w:rFonts w:cs="Times New Roman"/>
      </w:rPr>
    </w:lvl>
    <w:lvl w:ilvl="2" w:tplc="0427001B">
      <w:start w:val="1"/>
      <w:numFmt w:val="lowerRoman"/>
      <w:lvlText w:val="%3."/>
      <w:lvlJc w:val="right"/>
      <w:pPr>
        <w:tabs>
          <w:tab w:val="num" w:pos="768"/>
        </w:tabs>
        <w:ind w:left="768" w:hanging="180"/>
      </w:pPr>
      <w:rPr>
        <w:rFonts w:cs="Times New Roman"/>
      </w:rPr>
    </w:lvl>
    <w:lvl w:ilvl="3" w:tplc="0427000F">
      <w:start w:val="1"/>
      <w:numFmt w:val="decimal"/>
      <w:lvlText w:val="%4."/>
      <w:lvlJc w:val="left"/>
      <w:pPr>
        <w:tabs>
          <w:tab w:val="num" w:pos="1488"/>
        </w:tabs>
        <w:ind w:left="1488" w:hanging="360"/>
      </w:pPr>
      <w:rPr>
        <w:rFonts w:cs="Times New Roman"/>
      </w:rPr>
    </w:lvl>
    <w:lvl w:ilvl="4" w:tplc="04270019">
      <w:start w:val="1"/>
      <w:numFmt w:val="lowerLetter"/>
      <w:lvlText w:val="%5."/>
      <w:lvlJc w:val="left"/>
      <w:pPr>
        <w:tabs>
          <w:tab w:val="num" w:pos="2208"/>
        </w:tabs>
        <w:ind w:left="2208" w:hanging="360"/>
      </w:pPr>
      <w:rPr>
        <w:rFonts w:cs="Times New Roman"/>
      </w:rPr>
    </w:lvl>
    <w:lvl w:ilvl="5" w:tplc="0427001B">
      <w:start w:val="1"/>
      <w:numFmt w:val="lowerRoman"/>
      <w:lvlText w:val="%6."/>
      <w:lvlJc w:val="right"/>
      <w:pPr>
        <w:tabs>
          <w:tab w:val="num" w:pos="2928"/>
        </w:tabs>
        <w:ind w:left="2928" w:hanging="180"/>
      </w:pPr>
      <w:rPr>
        <w:rFonts w:cs="Times New Roman"/>
      </w:rPr>
    </w:lvl>
    <w:lvl w:ilvl="6" w:tplc="0427000F">
      <w:start w:val="1"/>
      <w:numFmt w:val="decimal"/>
      <w:lvlText w:val="%7."/>
      <w:lvlJc w:val="left"/>
      <w:pPr>
        <w:tabs>
          <w:tab w:val="num" w:pos="3648"/>
        </w:tabs>
        <w:ind w:left="3648" w:hanging="360"/>
      </w:pPr>
      <w:rPr>
        <w:rFonts w:cs="Times New Roman"/>
      </w:rPr>
    </w:lvl>
    <w:lvl w:ilvl="7" w:tplc="04270019">
      <w:start w:val="1"/>
      <w:numFmt w:val="lowerLetter"/>
      <w:lvlText w:val="%8."/>
      <w:lvlJc w:val="left"/>
      <w:pPr>
        <w:tabs>
          <w:tab w:val="num" w:pos="4368"/>
        </w:tabs>
        <w:ind w:left="4368" w:hanging="360"/>
      </w:pPr>
      <w:rPr>
        <w:rFonts w:cs="Times New Roman"/>
      </w:rPr>
    </w:lvl>
    <w:lvl w:ilvl="8" w:tplc="0427001B">
      <w:start w:val="1"/>
      <w:numFmt w:val="lowerRoman"/>
      <w:lvlText w:val="%9."/>
      <w:lvlJc w:val="right"/>
      <w:pPr>
        <w:tabs>
          <w:tab w:val="num" w:pos="5088"/>
        </w:tabs>
        <w:ind w:left="5088" w:hanging="180"/>
      </w:pPr>
      <w:rPr>
        <w:rFonts w:cs="Times New Roman"/>
      </w:rPr>
    </w:lvl>
  </w:abstractNum>
  <w:abstractNum w:abstractNumId="12"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4DD377E"/>
    <w:multiLevelType w:val="multilevel"/>
    <w:tmpl w:val="2A684D6A"/>
    <w:styleLink w:val="WW8Num4"/>
    <w:lvl w:ilvl="0">
      <w:start w:val="1"/>
      <w:numFmt w:val="decimal"/>
      <w:lvlText w:val="%1."/>
      <w:lvlJc w:val="left"/>
      <w:rPr>
        <w:rFonts w:ascii="Times New Roman" w:hAnsi="Times New Roman" w:cs="Times New Roman"/>
        <w:sz w:val="24"/>
        <w:szCs w:val="24"/>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4" w15:restartNumberingAfterBreak="0">
    <w:nsid w:val="0D896689"/>
    <w:multiLevelType w:val="multilevel"/>
    <w:tmpl w:val="36723A34"/>
    <w:lvl w:ilvl="0">
      <w:start w:val="1"/>
      <w:numFmt w:val="upperRoman"/>
      <w:pStyle w:val="Antrat4"/>
      <w:lvlText w:val="%1."/>
      <w:lvlJc w:val="right"/>
      <w:pPr>
        <w:ind w:left="1440" w:hanging="360"/>
      </w:pPr>
    </w:lvl>
    <w:lvl w:ilvl="1">
      <w:start w:val="1"/>
      <w:numFmt w:val="decimal"/>
      <w:isLgl/>
      <w:lvlText w:val="%1.%2."/>
      <w:lvlJc w:val="left"/>
      <w:pPr>
        <w:ind w:left="1555" w:hanging="420"/>
      </w:pPr>
      <w:rPr>
        <w:rFonts w:ascii="Times New Roman" w:hAnsi="Times New Roman" w:cs="Times New Roman" w:hint="default"/>
        <w:b w:val="0"/>
        <w:bCs/>
        <w:i w:val="0"/>
        <w:color w:val="auto"/>
        <w:sz w:val="22"/>
        <w:szCs w:val="22"/>
      </w:rPr>
    </w:lvl>
    <w:lvl w:ilvl="2">
      <w:start w:val="1"/>
      <w:numFmt w:val="decimal"/>
      <w:isLgl/>
      <w:lvlText w:val="%1.%2.%3."/>
      <w:lvlJc w:val="left"/>
      <w:pPr>
        <w:ind w:left="1146" w:hanging="720"/>
      </w:pPr>
      <w:rPr>
        <w:rFonts w:ascii="Times New Roman" w:hAnsi="Times New Roman" w:cs="Times New Roman" w:hint="default"/>
        <w:i w:val="0"/>
        <w:sz w:val="22"/>
        <w:szCs w:val="22"/>
        <w:vertAlign w:val="baseline"/>
      </w:rPr>
    </w:lvl>
    <w:lvl w:ilvl="3">
      <w:start w:val="1"/>
      <w:numFmt w:val="decimal"/>
      <w:isLgl/>
      <w:lvlText w:val="%1.%2.%3.%4."/>
      <w:lvlJc w:val="left"/>
      <w:pPr>
        <w:ind w:left="1713"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15" w15:restartNumberingAfterBreak="0">
    <w:nsid w:val="0FC11E4B"/>
    <w:multiLevelType w:val="multilevel"/>
    <w:tmpl w:val="9C18EAFC"/>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13"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15F4590A"/>
    <w:multiLevelType w:val="multilevel"/>
    <w:tmpl w:val="55FAD6AE"/>
    <w:styleLink w:val="WWNum13"/>
    <w:lvl w:ilvl="0">
      <w:start w:val="1"/>
      <w:numFmt w:val="decimal"/>
      <w:lvlText w:val="%1."/>
      <w:lvlJc w:val="left"/>
      <w:rPr>
        <w:rFonts w:cs="Times New Roman"/>
        <w:sz w:val="24"/>
        <w:szCs w:val="24"/>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7"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8" w15:restartNumberingAfterBreak="0">
    <w:nsid w:val="213C2590"/>
    <w:multiLevelType w:val="multilevel"/>
    <w:tmpl w:val="9208C930"/>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color w:val="auto"/>
      </w:rPr>
    </w:lvl>
    <w:lvl w:ilvl="2">
      <w:start w:val="1"/>
      <w:numFmt w:val="decimal"/>
      <w:lvlText w:val="%1.%2.%3"/>
      <w:lvlJc w:val="left"/>
      <w:pPr>
        <w:ind w:left="1800" w:hanging="36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19" w15:restartNumberingAfterBreak="0">
    <w:nsid w:val="228B5785"/>
    <w:multiLevelType w:val="multilevel"/>
    <w:tmpl w:val="5AF84DC4"/>
    <w:lvl w:ilvl="0">
      <w:start w:val="1"/>
      <w:numFmt w:val="decimal"/>
      <w:lvlText w:val="%1."/>
      <w:legacy w:legacy="1" w:legacySpace="0" w:legacyIndent="0"/>
      <w:lvlJc w:val="left"/>
    </w:lvl>
    <w:lvl w:ilvl="1">
      <w:start w:val="1"/>
      <w:numFmt w:val="decimal"/>
      <w:pStyle w:val="Subhead1"/>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20" w15:restartNumberingAfterBreak="0">
    <w:nsid w:val="23AB1343"/>
    <w:multiLevelType w:val="multilevel"/>
    <w:tmpl w:val="7BE8EF82"/>
    <w:lvl w:ilvl="0">
      <w:start w:val="1"/>
      <w:numFmt w:val="decimal"/>
      <w:pStyle w:val="sutsal1"/>
      <w:lvlText w:val="%1."/>
      <w:lvlJc w:val="left"/>
      <w:pPr>
        <w:tabs>
          <w:tab w:val="num" w:pos="-2523"/>
        </w:tabs>
        <w:ind w:left="-2160" w:hanging="360"/>
      </w:pPr>
      <w:rPr>
        <w:rFonts w:hint="default"/>
      </w:rPr>
    </w:lvl>
    <w:lvl w:ilvl="1">
      <w:start w:val="1"/>
      <w:numFmt w:val="decimal"/>
      <w:lvlText w:val="%1.%2."/>
      <w:lvlJc w:val="left"/>
      <w:pPr>
        <w:tabs>
          <w:tab w:val="num" w:pos="57"/>
        </w:tabs>
        <w:ind w:left="283" w:hanging="283"/>
      </w:pPr>
      <w:rPr>
        <w:rFonts w:hint="default"/>
      </w:rPr>
    </w:lvl>
    <w:lvl w:ilvl="2">
      <w:start w:val="1"/>
      <w:numFmt w:val="decimal"/>
      <w:lvlText w:val="%1.%2.%3."/>
      <w:lvlJc w:val="left"/>
      <w:pPr>
        <w:tabs>
          <w:tab w:val="num" w:pos="-360"/>
        </w:tabs>
        <w:ind w:left="-1296" w:hanging="504"/>
      </w:pPr>
      <w:rPr>
        <w:rFonts w:hint="default"/>
      </w:rPr>
    </w:lvl>
    <w:lvl w:ilvl="3">
      <w:start w:val="1"/>
      <w:numFmt w:val="decimal"/>
      <w:lvlText w:val="%1.%2.%3.%4."/>
      <w:lvlJc w:val="left"/>
      <w:pPr>
        <w:tabs>
          <w:tab w:val="num" w:pos="360"/>
        </w:tabs>
        <w:ind w:left="-792" w:hanging="648"/>
      </w:pPr>
      <w:rPr>
        <w:rFonts w:hint="default"/>
      </w:rPr>
    </w:lvl>
    <w:lvl w:ilvl="4">
      <w:start w:val="1"/>
      <w:numFmt w:val="decimal"/>
      <w:lvlText w:val="%1.%2.%3.%4.%5."/>
      <w:lvlJc w:val="left"/>
      <w:pPr>
        <w:tabs>
          <w:tab w:val="num" w:pos="1080"/>
        </w:tabs>
        <w:ind w:left="-288" w:hanging="792"/>
      </w:pPr>
      <w:rPr>
        <w:rFonts w:hint="default"/>
      </w:rPr>
    </w:lvl>
    <w:lvl w:ilvl="5">
      <w:start w:val="1"/>
      <w:numFmt w:val="decimal"/>
      <w:lvlText w:val="%1.%2.%3.%4.%5.%6."/>
      <w:lvlJc w:val="left"/>
      <w:pPr>
        <w:tabs>
          <w:tab w:val="num" w:pos="1800"/>
        </w:tabs>
        <w:ind w:left="216" w:hanging="936"/>
      </w:pPr>
      <w:rPr>
        <w:rFonts w:hint="default"/>
      </w:rPr>
    </w:lvl>
    <w:lvl w:ilvl="6">
      <w:start w:val="1"/>
      <w:numFmt w:val="decimal"/>
      <w:lvlText w:val="%1.%2.%3.%4.%5.%6.%7."/>
      <w:lvlJc w:val="left"/>
      <w:pPr>
        <w:tabs>
          <w:tab w:val="num" w:pos="2520"/>
        </w:tabs>
        <w:ind w:left="720" w:hanging="1080"/>
      </w:pPr>
      <w:rPr>
        <w:rFonts w:hint="default"/>
      </w:rPr>
    </w:lvl>
    <w:lvl w:ilvl="7">
      <w:start w:val="1"/>
      <w:numFmt w:val="decimal"/>
      <w:lvlText w:val="%1.%2.%3.%4.%5.%6.%7.%8."/>
      <w:lvlJc w:val="left"/>
      <w:pPr>
        <w:tabs>
          <w:tab w:val="num" w:pos="3240"/>
        </w:tabs>
        <w:ind w:left="1224" w:hanging="1224"/>
      </w:pPr>
      <w:rPr>
        <w:rFonts w:hint="default"/>
      </w:rPr>
    </w:lvl>
    <w:lvl w:ilvl="8">
      <w:start w:val="1"/>
      <w:numFmt w:val="decimal"/>
      <w:lvlText w:val="%1.%2.%3.%4.%5.%6.%7.%8.%9."/>
      <w:lvlJc w:val="left"/>
      <w:pPr>
        <w:tabs>
          <w:tab w:val="num" w:pos="3960"/>
        </w:tabs>
        <w:ind w:left="1800" w:hanging="1440"/>
      </w:pPr>
      <w:rPr>
        <w:rFonts w:hint="default"/>
      </w:rPr>
    </w:lvl>
  </w:abstractNum>
  <w:abstractNum w:abstractNumId="21" w15:restartNumberingAfterBreak="0">
    <w:nsid w:val="2BFF0F12"/>
    <w:multiLevelType w:val="multilevel"/>
    <w:tmpl w:val="BB845738"/>
    <w:lvl w:ilvl="0">
      <w:start w:val="11"/>
      <w:numFmt w:val="decimal"/>
      <w:lvlText w:val="%1."/>
      <w:lvlJc w:val="left"/>
      <w:pPr>
        <w:ind w:left="840" w:hanging="840"/>
      </w:pPr>
      <w:rPr>
        <w:rFonts w:hint="default"/>
      </w:rPr>
    </w:lvl>
    <w:lvl w:ilvl="1">
      <w:start w:val="5"/>
      <w:numFmt w:val="decimal"/>
      <w:lvlText w:val="%1.%2."/>
      <w:lvlJc w:val="left"/>
      <w:pPr>
        <w:ind w:left="1029" w:hanging="840"/>
      </w:pPr>
      <w:rPr>
        <w:rFonts w:hint="default"/>
      </w:rPr>
    </w:lvl>
    <w:lvl w:ilvl="2">
      <w:start w:val="2"/>
      <w:numFmt w:val="decimal"/>
      <w:lvlText w:val="%1.%2.%3."/>
      <w:lvlJc w:val="left"/>
      <w:pPr>
        <w:ind w:left="1218" w:hanging="840"/>
      </w:pPr>
      <w:rPr>
        <w:rFonts w:hint="default"/>
      </w:rPr>
    </w:lvl>
    <w:lvl w:ilvl="3">
      <w:start w:val="1"/>
      <w:numFmt w:val="decimal"/>
      <w:lvlText w:val="%1.%2.%3.%4."/>
      <w:lvlJc w:val="left"/>
      <w:pPr>
        <w:ind w:left="1407" w:hanging="84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22" w15:restartNumberingAfterBreak="0">
    <w:nsid w:val="338E795D"/>
    <w:multiLevelType w:val="hybridMultilevel"/>
    <w:tmpl w:val="1708F6D0"/>
    <w:name w:val="WW8Num32"/>
    <w:lvl w:ilvl="0" w:tplc="1000422C">
      <w:start w:val="1"/>
      <w:numFmt w:val="decimal"/>
      <w:lvlText w:val="%1."/>
      <w:lvlJc w:val="left"/>
      <w:pPr>
        <w:ind w:left="927" w:hanging="360"/>
      </w:pPr>
      <w:rPr>
        <w:rFonts w:ascii="Times New Roman" w:hAnsi="Times New Roman" w:cs="Times New Roman" w:hint="default"/>
        <w:color w:val="auto"/>
        <w:sz w:val="24"/>
        <w:szCs w:val="24"/>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3" w15:restartNumberingAfterBreak="0">
    <w:nsid w:val="34253FD1"/>
    <w:multiLevelType w:val="hybridMultilevel"/>
    <w:tmpl w:val="388A5EC6"/>
    <w:lvl w:ilvl="0" w:tplc="0427000F">
      <w:start w:val="1"/>
      <w:numFmt w:val="decimal"/>
      <w:lvlText w:val="%1."/>
      <w:lvlJc w:val="left"/>
      <w:pPr>
        <w:ind w:left="502" w:hanging="360"/>
      </w:pPr>
      <w:rPr>
        <w:rFonts w:cs="Times New Roman"/>
      </w:rPr>
    </w:lvl>
    <w:lvl w:ilvl="1" w:tplc="04270019">
      <w:start w:val="1"/>
      <w:numFmt w:val="lowerLetter"/>
      <w:lvlText w:val="%2."/>
      <w:lvlJc w:val="left"/>
      <w:pPr>
        <w:ind w:left="1222" w:hanging="360"/>
      </w:pPr>
      <w:rPr>
        <w:rFonts w:cs="Times New Roman"/>
      </w:rPr>
    </w:lvl>
    <w:lvl w:ilvl="2" w:tplc="0427001B">
      <w:start w:val="1"/>
      <w:numFmt w:val="lowerRoman"/>
      <w:lvlText w:val="%3."/>
      <w:lvlJc w:val="right"/>
      <w:pPr>
        <w:ind w:left="1942" w:hanging="180"/>
      </w:pPr>
      <w:rPr>
        <w:rFonts w:cs="Times New Roman"/>
      </w:rPr>
    </w:lvl>
    <w:lvl w:ilvl="3" w:tplc="0427000F">
      <w:start w:val="1"/>
      <w:numFmt w:val="decimal"/>
      <w:lvlText w:val="%4."/>
      <w:lvlJc w:val="left"/>
      <w:pPr>
        <w:ind w:left="2662" w:hanging="360"/>
      </w:pPr>
      <w:rPr>
        <w:rFonts w:cs="Times New Roman"/>
      </w:rPr>
    </w:lvl>
    <w:lvl w:ilvl="4" w:tplc="04270019">
      <w:start w:val="1"/>
      <w:numFmt w:val="lowerLetter"/>
      <w:lvlText w:val="%5."/>
      <w:lvlJc w:val="left"/>
      <w:pPr>
        <w:ind w:left="3382" w:hanging="360"/>
      </w:pPr>
      <w:rPr>
        <w:rFonts w:cs="Times New Roman"/>
      </w:rPr>
    </w:lvl>
    <w:lvl w:ilvl="5" w:tplc="0427001B">
      <w:start w:val="1"/>
      <w:numFmt w:val="lowerRoman"/>
      <w:lvlText w:val="%6."/>
      <w:lvlJc w:val="right"/>
      <w:pPr>
        <w:ind w:left="4102" w:hanging="180"/>
      </w:pPr>
      <w:rPr>
        <w:rFonts w:cs="Times New Roman"/>
      </w:rPr>
    </w:lvl>
    <w:lvl w:ilvl="6" w:tplc="0427000F">
      <w:start w:val="1"/>
      <w:numFmt w:val="decimal"/>
      <w:lvlText w:val="%7."/>
      <w:lvlJc w:val="left"/>
      <w:pPr>
        <w:ind w:left="4822" w:hanging="360"/>
      </w:pPr>
      <w:rPr>
        <w:rFonts w:cs="Times New Roman"/>
      </w:rPr>
    </w:lvl>
    <w:lvl w:ilvl="7" w:tplc="04270019">
      <w:start w:val="1"/>
      <w:numFmt w:val="lowerLetter"/>
      <w:lvlText w:val="%8."/>
      <w:lvlJc w:val="left"/>
      <w:pPr>
        <w:ind w:left="5542" w:hanging="360"/>
      </w:pPr>
      <w:rPr>
        <w:rFonts w:cs="Times New Roman"/>
      </w:rPr>
    </w:lvl>
    <w:lvl w:ilvl="8" w:tplc="0427001B">
      <w:start w:val="1"/>
      <w:numFmt w:val="lowerRoman"/>
      <w:lvlText w:val="%9."/>
      <w:lvlJc w:val="right"/>
      <w:pPr>
        <w:ind w:left="6262" w:hanging="180"/>
      </w:pPr>
      <w:rPr>
        <w:rFonts w:cs="Times New Roman"/>
      </w:rPr>
    </w:lvl>
  </w:abstractNum>
  <w:abstractNum w:abstractNumId="24" w15:restartNumberingAfterBreak="0">
    <w:nsid w:val="350D01CB"/>
    <w:multiLevelType w:val="hybridMultilevel"/>
    <w:tmpl w:val="8172829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6" w15:restartNumberingAfterBreak="0">
    <w:nsid w:val="37B6728C"/>
    <w:multiLevelType w:val="multilevel"/>
    <w:tmpl w:val="8E10701E"/>
    <w:styleLink w:val="WW8Num5"/>
    <w:lvl w:ilvl="0">
      <w:start w:val="1"/>
      <w:numFmt w:val="decimal"/>
      <w:lvlText w:val="%1."/>
      <w:lvlJc w:val="left"/>
      <w:pPr>
        <w:ind w:left="1080" w:hanging="360"/>
      </w:pPr>
      <w:rPr>
        <w:rFonts w:cs="Times New Roman"/>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7" w15:restartNumberingAfterBreak="0">
    <w:nsid w:val="383B6E61"/>
    <w:multiLevelType w:val="hybridMultilevel"/>
    <w:tmpl w:val="082858B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8" w15:restartNumberingAfterBreak="0">
    <w:nsid w:val="3A5929A5"/>
    <w:multiLevelType w:val="multilevel"/>
    <w:tmpl w:val="8DAA5462"/>
    <w:styleLink w:val="Punktai1"/>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9" w15:restartNumberingAfterBreak="0">
    <w:nsid w:val="3D76118A"/>
    <w:multiLevelType w:val="multilevel"/>
    <w:tmpl w:val="98B01A3C"/>
    <w:lvl w:ilvl="0">
      <w:start w:val="1"/>
      <w:numFmt w:val="decimal"/>
      <w:pStyle w:val="L1pastraipa"/>
      <w:lvlText w:val="%1."/>
      <w:lvlJc w:val="left"/>
      <w:pPr>
        <w:ind w:left="360" w:hanging="360"/>
      </w:pPr>
      <w:rPr>
        <w:rFonts w:ascii="Arial" w:eastAsia="Times New Roman" w:hAnsi="Arial" w:cs="Arial" w:hint="default"/>
        <w:b w:val="0"/>
        <w:bCs w:val="0"/>
        <w:i w:val="0"/>
        <w:iCs w:val="0"/>
        <w:caps w:val="0"/>
        <w:smallCaps w:val="0"/>
        <w:strike w:val="0"/>
        <w:dstrike w:val="0"/>
        <w:noProof w:val="0"/>
        <w:snapToGrid w:val="0"/>
        <w:vanish w:val="0"/>
        <w:color w:val="000000"/>
        <w:spacing w:val="0"/>
        <w:w w:val="0"/>
        <w:kern w:val="0"/>
        <w:position w:val="0"/>
        <w:sz w:val="20"/>
        <w:szCs w:val="20"/>
        <w:u w:val="none" w:color="000000"/>
        <w:effect w:val="none"/>
        <w:bdr w:val="none" w:sz="0" w:space="0" w:color="000000"/>
        <w:shd w:val="clear" w:color="000000" w:fill="000000"/>
        <w:vertAlign w:val="baseline"/>
        <w:em w:val="none"/>
        <w:lang w:val="lt-LT"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L2pastraipa"/>
      <w:lvlText w:val="%1.%2."/>
      <w:lvlJc w:val="left"/>
      <w:pPr>
        <w:ind w:left="3268" w:hanging="432"/>
      </w:pPr>
      <w:rPr>
        <w:rFonts w:ascii="Arial" w:hAnsi="Arial" w:cs="Arial" w:hint="default"/>
        <w:b w:val="0"/>
        <w:bCs w:val="0"/>
        <w:i w:val="0"/>
        <w:iCs w:val="0"/>
        <w:caps w:val="0"/>
        <w:smallCaps w:val="0"/>
        <w:strike w:val="0"/>
        <w:dstrike w:val="0"/>
        <w:noProof w:val="0"/>
        <w:snapToGrid w:val="0"/>
        <w:vanish w:val="0"/>
        <w:color w:val="000000"/>
        <w:spacing w:val="0"/>
        <w:w w:val="0"/>
        <w:kern w:val="0"/>
        <w:position w:val="0"/>
        <w:sz w:val="20"/>
        <w:szCs w:val="2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L3pastraipa"/>
      <w:lvlText w:val="%1.%2.%3."/>
      <w:lvlJc w:val="left"/>
      <w:pPr>
        <w:ind w:left="930" w:hanging="504"/>
      </w:pPr>
      <w:rPr>
        <w:sz w:val="22"/>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3E602114"/>
    <w:multiLevelType w:val="multilevel"/>
    <w:tmpl w:val="8220928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4A8A5ABE"/>
    <w:multiLevelType w:val="multilevel"/>
    <w:tmpl w:val="6C1E500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lt-LT" w:eastAsia="lt-LT" w:bidi="lt-LT"/>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lt-LT" w:eastAsia="lt-LT" w:bidi="lt-LT"/>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en-US" w:eastAsia="en-US" w:bidi="en-US"/>
      </w:rPr>
    </w:lvl>
    <w:lvl w:ilvl="3">
      <w:start w:val="1"/>
      <w:numFmt w:val="decimal"/>
      <w:lvlText w:val="%1.%2.%3.%4."/>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lt-LT" w:eastAsia="lt-LT" w:bidi="lt-LT"/>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4AEF780B"/>
    <w:multiLevelType w:val="hybridMultilevel"/>
    <w:tmpl w:val="17326006"/>
    <w:lvl w:ilvl="0" w:tplc="24844938">
      <w:start w:val="1"/>
      <w:numFmt w:val="decimal"/>
      <w:lvlText w:val="%1."/>
      <w:lvlJc w:val="left"/>
      <w:pPr>
        <w:ind w:left="468" w:hanging="360"/>
      </w:pPr>
      <w:rPr>
        <w:rFonts w:ascii="Times New Roman" w:hAnsi="Times New Roman" w:hint="default"/>
      </w:rPr>
    </w:lvl>
    <w:lvl w:ilvl="1" w:tplc="7F08B8DA">
      <w:start w:val="1"/>
      <w:numFmt w:val="lowerLetter"/>
      <w:lvlText w:val="%2."/>
      <w:lvlJc w:val="left"/>
      <w:pPr>
        <w:ind w:left="1440" w:hanging="360"/>
      </w:pPr>
    </w:lvl>
    <w:lvl w:ilvl="2" w:tplc="304E9774">
      <w:start w:val="1"/>
      <w:numFmt w:val="lowerRoman"/>
      <w:lvlText w:val="%3."/>
      <w:lvlJc w:val="right"/>
      <w:pPr>
        <w:ind w:left="2160" w:hanging="180"/>
      </w:pPr>
    </w:lvl>
    <w:lvl w:ilvl="3" w:tplc="D8026CFA">
      <w:start w:val="1"/>
      <w:numFmt w:val="decimal"/>
      <w:lvlText w:val="%4."/>
      <w:lvlJc w:val="left"/>
      <w:pPr>
        <w:ind w:left="2880" w:hanging="360"/>
      </w:pPr>
    </w:lvl>
    <w:lvl w:ilvl="4" w:tplc="41B650B8">
      <w:start w:val="1"/>
      <w:numFmt w:val="lowerLetter"/>
      <w:lvlText w:val="%5."/>
      <w:lvlJc w:val="left"/>
      <w:pPr>
        <w:ind w:left="3600" w:hanging="360"/>
      </w:pPr>
    </w:lvl>
    <w:lvl w:ilvl="5" w:tplc="201AEEAA">
      <w:start w:val="1"/>
      <w:numFmt w:val="lowerRoman"/>
      <w:lvlText w:val="%6."/>
      <w:lvlJc w:val="right"/>
      <w:pPr>
        <w:ind w:left="4320" w:hanging="180"/>
      </w:pPr>
    </w:lvl>
    <w:lvl w:ilvl="6" w:tplc="8D3CB7B0">
      <w:start w:val="1"/>
      <w:numFmt w:val="decimal"/>
      <w:lvlText w:val="%7."/>
      <w:lvlJc w:val="left"/>
      <w:pPr>
        <w:ind w:left="5040" w:hanging="360"/>
      </w:pPr>
    </w:lvl>
    <w:lvl w:ilvl="7" w:tplc="88C22114">
      <w:start w:val="1"/>
      <w:numFmt w:val="lowerLetter"/>
      <w:lvlText w:val="%8."/>
      <w:lvlJc w:val="left"/>
      <w:pPr>
        <w:ind w:left="5760" w:hanging="360"/>
      </w:pPr>
    </w:lvl>
    <w:lvl w:ilvl="8" w:tplc="834A1A72">
      <w:start w:val="1"/>
      <w:numFmt w:val="lowerRoman"/>
      <w:lvlText w:val="%9."/>
      <w:lvlJc w:val="right"/>
      <w:pPr>
        <w:ind w:left="6480" w:hanging="180"/>
      </w:pPr>
    </w:lvl>
  </w:abstractNum>
  <w:abstractNum w:abstractNumId="33" w15:restartNumberingAfterBreak="0">
    <w:nsid w:val="4B611002"/>
    <w:multiLevelType w:val="hybridMultilevel"/>
    <w:tmpl w:val="7BF046EA"/>
    <w:lvl w:ilvl="0" w:tplc="0409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4DFD21BA"/>
    <w:multiLevelType w:val="hybridMultilevel"/>
    <w:tmpl w:val="2DC2B43E"/>
    <w:name w:val="WW8Num3222"/>
    <w:lvl w:ilvl="0" w:tplc="0427000F">
      <w:start w:val="1"/>
      <w:numFmt w:val="decimal"/>
      <w:lvlText w:val="%1."/>
      <w:lvlJc w:val="left"/>
      <w:pPr>
        <w:ind w:left="927" w:hanging="360"/>
      </w:p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5" w15:restartNumberingAfterBreak="0">
    <w:nsid w:val="4FEC5872"/>
    <w:multiLevelType w:val="multilevel"/>
    <w:tmpl w:val="B3427530"/>
    <w:styleLink w:val="WW8Num6"/>
    <w:lvl w:ilvl="0">
      <w:start w:val="1"/>
      <w:numFmt w:val="lowerLetter"/>
      <w:lvlText w:val="%1)"/>
      <w:lvlJc w:val="left"/>
      <w:pPr>
        <w:ind w:left="1584" w:hanging="360"/>
      </w:pPr>
      <w:rPr>
        <w:i/>
        <w:sz w:val="22"/>
      </w:rPr>
    </w:lvl>
    <w:lvl w:ilvl="1">
      <w:start w:val="1"/>
      <w:numFmt w:val="decimal"/>
      <w:lvlText w:val="%2."/>
      <w:lvlJc w:val="left"/>
      <w:pPr>
        <w:ind w:left="502" w:hanging="360"/>
      </w:pPr>
      <w:rPr>
        <w:i/>
        <w:sz w:val="22"/>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510A20E2"/>
    <w:multiLevelType w:val="hybridMultilevel"/>
    <w:tmpl w:val="8C52C0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526B2C4B"/>
    <w:multiLevelType w:val="hybridMultilevel"/>
    <w:tmpl w:val="D6CC0C46"/>
    <w:lvl w:ilvl="0" w:tplc="E76A885C">
      <w:start w:val="1"/>
      <w:numFmt w:val="lowerLetter"/>
      <w:lvlText w:val="%1)"/>
      <w:lvlJc w:val="left"/>
      <w:pPr>
        <w:ind w:left="365" w:hanging="360"/>
      </w:pPr>
      <w:rPr>
        <w:rFonts w:hint="default"/>
      </w:rPr>
    </w:lvl>
    <w:lvl w:ilvl="1" w:tplc="04270019" w:tentative="1">
      <w:start w:val="1"/>
      <w:numFmt w:val="lowerLetter"/>
      <w:lvlText w:val="%2."/>
      <w:lvlJc w:val="left"/>
      <w:pPr>
        <w:ind w:left="1085" w:hanging="360"/>
      </w:pPr>
    </w:lvl>
    <w:lvl w:ilvl="2" w:tplc="0427001B" w:tentative="1">
      <w:start w:val="1"/>
      <w:numFmt w:val="lowerRoman"/>
      <w:lvlText w:val="%3."/>
      <w:lvlJc w:val="right"/>
      <w:pPr>
        <w:ind w:left="1805" w:hanging="180"/>
      </w:pPr>
    </w:lvl>
    <w:lvl w:ilvl="3" w:tplc="0427000F" w:tentative="1">
      <w:start w:val="1"/>
      <w:numFmt w:val="decimal"/>
      <w:lvlText w:val="%4."/>
      <w:lvlJc w:val="left"/>
      <w:pPr>
        <w:ind w:left="2525" w:hanging="360"/>
      </w:pPr>
    </w:lvl>
    <w:lvl w:ilvl="4" w:tplc="04270019" w:tentative="1">
      <w:start w:val="1"/>
      <w:numFmt w:val="lowerLetter"/>
      <w:lvlText w:val="%5."/>
      <w:lvlJc w:val="left"/>
      <w:pPr>
        <w:ind w:left="3245" w:hanging="360"/>
      </w:pPr>
    </w:lvl>
    <w:lvl w:ilvl="5" w:tplc="0427001B" w:tentative="1">
      <w:start w:val="1"/>
      <w:numFmt w:val="lowerRoman"/>
      <w:lvlText w:val="%6."/>
      <w:lvlJc w:val="right"/>
      <w:pPr>
        <w:ind w:left="3965" w:hanging="180"/>
      </w:pPr>
    </w:lvl>
    <w:lvl w:ilvl="6" w:tplc="0427000F" w:tentative="1">
      <w:start w:val="1"/>
      <w:numFmt w:val="decimal"/>
      <w:lvlText w:val="%7."/>
      <w:lvlJc w:val="left"/>
      <w:pPr>
        <w:ind w:left="4685" w:hanging="360"/>
      </w:pPr>
    </w:lvl>
    <w:lvl w:ilvl="7" w:tplc="04270019" w:tentative="1">
      <w:start w:val="1"/>
      <w:numFmt w:val="lowerLetter"/>
      <w:lvlText w:val="%8."/>
      <w:lvlJc w:val="left"/>
      <w:pPr>
        <w:ind w:left="5405" w:hanging="360"/>
      </w:pPr>
    </w:lvl>
    <w:lvl w:ilvl="8" w:tplc="0427001B" w:tentative="1">
      <w:start w:val="1"/>
      <w:numFmt w:val="lowerRoman"/>
      <w:lvlText w:val="%9."/>
      <w:lvlJc w:val="right"/>
      <w:pPr>
        <w:ind w:left="6125" w:hanging="180"/>
      </w:pPr>
    </w:lvl>
  </w:abstractNum>
  <w:abstractNum w:abstractNumId="39" w15:restartNumberingAfterBreak="0">
    <w:nsid w:val="57B62113"/>
    <w:multiLevelType w:val="multilevel"/>
    <w:tmpl w:val="281E564A"/>
    <w:lvl w:ilvl="0">
      <w:start w:val="1"/>
      <w:numFmt w:val="decimal"/>
      <w:pStyle w:val="Style1"/>
      <w:lvlText w:val="%1."/>
      <w:lvlJc w:val="left"/>
      <w:pPr>
        <w:ind w:left="0" w:firstLine="2268"/>
      </w:pPr>
      <w:rPr>
        <w:b/>
        <w:i w:val="0"/>
        <w:sz w:val="24"/>
      </w:rPr>
    </w:lvl>
    <w:lvl w:ilvl="1">
      <w:start w:val="1"/>
      <w:numFmt w:val="decimal"/>
      <w:lvlText w:val="%1.%2."/>
      <w:lvlJc w:val="left"/>
      <w:pPr>
        <w:ind w:left="0" w:firstLine="720"/>
      </w:pPr>
      <w:rPr>
        <w:b w:val="0"/>
        <w:i w:val="0"/>
        <w:strike w:val="0"/>
        <w:dstrike w:val="0"/>
        <w:sz w:val="24"/>
        <w:szCs w:val="24"/>
      </w:rPr>
    </w:lvl>
    <w:lvl w:ilvl="2">
      <w:start w:val="1"/>
      <w:numFmt w:val="decimal"/>
      <w:lvlText w:val="%1.%2.%3."/>
      <w:lvlJc w:val="left"/>
      <w:pPr>
        <w:ind w:left="0" w:firstLine="1077"/>
      </w:pPr>
    </w:lvl>
    <w:lvl w:ilvl="3">
      <w:start w:val="1"/>
      <w:numFmt w:val="decimal"/>
      <w:lvlText w:val="%1.%2.%3.%4"/>
      <w:lvlJc w:val="left"/>
      <w:pPr>
        <w:tabs>
          <w:tab w:val="num" w:pos="1584"/>
        </w:tabs>
        <w:ind w:left="1584" w:hanging="864"/>
      </w:pPr>
    </w:lvl>
    <w:lvl w:ilvl="4">
      <w:start w:val="1"/>
      <w:numFmt w:val="decimal"/>
      <w:lvlText w:val="%1.%2.%3.%4.%5"/>
      <w:lvlJc w:val="left"/>
      <w:pPr>
        <w:tabs>
          <w:tab w:val="num" w:pos="1728"/>
        </w:tabs>
        <w:ind w:left="1728" w:hanging="1008"/>
      </w:pPr>
    </w:lvl>
    <w:lvl w:ilvl="5">
      <w:start w:val="1"/>
      <w:numFmt w:val="decimal"/>
      <w:lvlText w:val="%1.%2.%3.%4.%5.%6"/>
      <w:lvlJc w:val="left"/>
      <w:pPr>
        <w:tabs>
          <w:tab w:val="num" w:pos="1872"/>
        </w:tabs>
        <w:ind w:left="1872" w:hanging="1152"/>
      </w:pPr>
    </w:lvl>
    <w:lvl w:ilvl="6">
      <w:start w:val="1"/>
      <w:numFmt w:val="decimal"/>
      <w:lvlText w:val="%1.%2.%3.%4.%5.%6.%7"/>
      <w:lvlJc w:val="left"/>
      <w:pPr>
        <w:tabs>
          <w:tab w:val="num" w:pos="2016"/>
        </w:tabs>
        <w:ind w:left="2016" w:hanging="1296"/>
      </w:pPr>
    </w:lvl>
    <w:lvl w:ilvl="7">
      <w:start w:val="1"/>
      <w:numFmt w:val="decimal"/>
      <w:lvlText w:val="%1.%2.%3.%4.%5.%6.%7.%8"/>
      <w:lvlJc w:val="left"/>
      <w:pPr>
        <w:tabs>
          <w:tab w:val="num" w:pos="2160"/>
        </w:tabs>
        <w:ind w:left="2160" w:hanging="1440"/>
      </w:pPr>
    </w:lvl>
    <w:lvl w:ilvl="8">
      <w:start w:val="1"/>
      <w:numFmt w:val="decimal"/>
      <w:lvlText w:val="%1.%2.%3.%4.%5.%6.%7.%8.%9"/>
      <w:lvlJc w:val="left"/>
      <w:pPr>
        <w:tabs>
          <w:tab w:val="num" w:pos="2304"/>
        </w:tabs>
        <w:ind w:left="2304" w:hanging="1584"/>
      </w:pPr>
    </w:lvl>
  </w:abstractNum>
  <w:abstractNum w:abstractNumId="40" w15:restartNumberingAfterBreak="0">
    <w:nsid w:val="5C1860EC"/>
    <w:multiLevelType w:val="hybridMultilevel"/>
    <w:tmpl w:val="A3440976"/>
    <w:lvl w:ilvl="0" w:tplc="E432D832">
      <w:start w:val="1"/>
      <w:numFmt w:val="decimal"/>
      <w:lvlText w:val="%1."/>
      <w:lvlJc w:val="left"/>
      <w:pPr>
        <w:ind w:left="121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41" w15:restartNumberingAfterBreak="0">
    <w:nsid w:val="5C305735"/>
    <w:multiLevelType w:val="multilevel"/>
    <w:tmpl w:val="B770F8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2" w15:restartNumberingAfterBreak="0">
    <w:nsid w:val="5E4F4D98"/>
    <w:multiLevelType w:val="hybridMultilevel"/>
    <w:tmpl w:val="F5708C0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44" w15:restartNumberingAfterBreak="0">
    <w:nsid w:val="5F475F31"/>
    <w:multiLevelType w:val="hybridMultilevel"/>
    <w:tmpl w:val="6C78BF44"/>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60502074"/>
    <w:multiLevelType w:val="hybridMultilevel"/>
    <w:tmpl w:val="92BEF44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4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AF33B7A"/>
    <w:multiLevelType w:val="multilevel"/>
    <w:tmpl w:val="FF5888A0"/>
    <w:styleLink w:val="WWOutlineListStyle9"/>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50" w15:restartNumberingAfterBreak="0">
    <w:nsid w:val="6E224DB3"/>
    <w:multiLevelType w:val="multilevel"/>
    <w:tmpl w:val="45C28BE2"/>
    <w:lvl w:ilvl="0">
      <w:start w:val="1"/>
      <w:numFmt w:val="decimal"/>
      <w:pStyle w:val="0-pagrindinistekstas"/>
      <w:suff w:val="space"/>
      <w:lvlText w:val="%1."/>
      <w:lvlJc w:val="left"/>
      <w:pPr>
        <w:ind w:left="0" w:firstLine="0"/>
      </w:pPr>
      <w:rPr>
        <w:b/>
        <w:sz w:val="24"/>
        <w:szCs w:val="24"/>
      </w:rPr>
    </w:lvl>
    <w:lvl w:ilvl="1">
      <w:start w:val="1"/>
      <w:numFmt w:val="decimal"/>
      <w:lvlText w:val="%1.%2."/>
      <w:lvlJc w:val="left"/>
      <w:pPr>
        <w:ind w:left="0" w:firstLine="0"/>
      </w:pPr>
      <w:rPr>
        <w:b w:val="0"/>
        <w:i w:val="0"/>
      </w:rPr>
    </w:lvl>
    <w:lvl w:ilvl="2">
      <w:start w:val="1"/>
      <w:numFmt w:val="decimal"/>
      <w:lvlText w:val="%1.%2.%3."/>
      <w:lvlJc w:val="left"/>
      <w:pPr>
        <w:ind w:left="142" w:firstLine="0"/>
      </w:pPr>
    </w:lvl>
    <w:lvl w:ilvl="3">
      <w:start w:val="1"/>
      <w:numFmt w:val="decimal"/>
      <w:lvlText w:val="%1.%2.%3.%4."/>
      <w:lvlJc w:val="left"/>
      <w:pPr>
        <w:ind w:left="0" w:firstLine="0"/>
      </w:p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51" w15:restartNumberingAfterBreak="0">
    <w:nsid w:val="73042CCF"/>
    <w:multiLevelType w:val="hybridMultilevel"/>
    <w:tmpl w:val="E64456CE"/>
    <w:lvl w:ilvl="0" w:tplc="0427000F">
      <w:start w:val="1"/>
      <w:numFmt w:val="decimal"/>
      <w:lvlText w:val="%1."/>
      <w:lvlJc w:val="left"/>
      <w:pPr>
        <w:ind w:left="1069"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2" w15:restartNumberingAfterBreak="0">
    <w:nsid w:val="796D0B68"/>
    <w:multiLevelType w:val="multilevel"/>
    <w:tmpl w:val="54444246"/>
    <w:lvl w:ilvl="0">
      <w:start w:val="1"/>
      <w:numFmt w:val="decimal"/>
      <w:pStyle w:val="Antrat1"/>
      <w:suff w:val="space"/>
      <w:lvlText w:val="%1."/>
      <w:lvlJc w:val="left"/>
      <w:pPr>
        <w:ind w:left="3410" w:hanging="432"/>
      </w:pPr>
      <w:rPr>
        <w:rFonts w:hint="default"/>
      </w:rPr>
    </w:lvl>
    <w:lvl w:ilvl="1">
      <w:start w:val="1"/>
      <w:numFmt w:val="decimal"/>
      <w:pStyle w:val="Antrat2"/>
      <w:suff w:val="space"/>
      <w:lvlText w:val="%1.%2."/>
      <w:lvlJc w:val="left"/>
      <w:pPr>
        <w:ind w:left="7644" w:firstLine="720"/>
      </w:pPr>
      <w:rPr>
        <w:rFonts w:hint="default"/>
        <w:b w:val="0"/>
        <w:i w:val="0"/>
        <w:color w:val="000000"/>
      </w:rPr>
    </w:lvl>
    <w:lvl w:ilvl="2">
      <w:start w:val="1"/>
      <w:numFmt w:val="decimal"/>
      <w:pStyle w:val="Antrat3"/>
      <w:suff w:val="space"/>
      <w:lvlText w:val="%1.%2.%3."/>
      <w:lvlJc w:val="left"/>
      <w:pPr>
        <w:ind w:left="-152" w:firstLine="720"/>
      </w:pPr>
      <w:rPr>
        <w:rFonts w:hint="default"/>
        <w:b w:val="0"/>
      </w:rPr>
    </w:lvl>
    <w:lvl w:ilvl="3">
      <w:start w:val="1"/>
      <w:numFmt w:val="decimal"/>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abstractNum w:abstractNumId="53" w15:restartNumberingAfterBreak="0">
    <w:nsid w:val="7B6F2A54"/>
    <w:multiLevelType w:val="hybridMultilevel"/>
    <w:tmpl w:val="02BC2C3E"/>
    <w:name w:val="WW8Num32222"/>
    <w:lvl w:ilvl="0" w:tplc="0427000F">
      <w:start w:val="1"/>
      <w:numFmt w:val="decimal"/>
      <w:lvlText w:val="%1."/>
      <w:lvlJc w:val="left"/>
      <w:pPr>
        <w:ind w:left="927" w:hanging="360"/>
      </w:p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140735967">
    <w:abstractNumId w:val="52"/>
  </w:num>
  <w:num w:numId="2" w16cid:durableId="955676512">
    <w:abstractNumId w:val="11"/>
  </w:num>
  <w:num w:numId="3" w16cid:durableId="810709428">
    <w:abstractNumId w:val="19"/>
  </w:num>
  <w:num w:numId="4" w16cid:durableId="2110270370">
    <w:abstractNumId w:val="20"/>
  </w:num>
  <w:num w:numId="5" w16cid:durableId="1163161660">
    <w:abstractNumId w:val="0"/>
  </w:num>
  <w:num w:numId="6" w16cid:durableId="928469365">
    <w:abstractNumId w:val="29"/>
  </w:num>
  <w:num w:numId="7" w16cid:durableId="1777017120">
    <w:abstractNumId w:val="50"/>
  </w:num>
  <w:num w:numId="8" w16cid:durableId="1936555615">
    <w:abstractNumId w:val="39"/>
  </w:num>
  <w:num w:numId="9" w16cid:durableId="663706034">
    <w:abstractNumId w:val="1"/>
    <w:lvlOverride w:ilvl="0">
      <w:lvl w:ilvl="0">
        <w:start w:val="1"/>
        <w:numFmt w:val="bullet"/>
        <w:pStyle w:val="Punktai"/>
        <w:lvlText w:val=""/>
        <w:lvlJc w:val="left"/>
        <w:pPr>
          <w:tabs>
            <w:tab w:val="num" w:pos="927"/>
          </w:tabs>
          <w:ind w:left="0" w:firstLine="567"/>
        </w:pPr>
        <w:rPr>
          <w:rFonts w:ascii="Symbol" w:hAnsi="Symbol" w:hint="default"/>
        </w:rPr>
      </w:lvl>
    </w:lvlOverride>
  </w:num>
  <w:num w:numId="10" w16cid:durableId="795678041">
    <w:abstractNumId w:val="14"/>
  </w:num>
  <w:num w:numId="11" w16cid:durableId="5135007">
    <w:abstractNumId w:val="28"/>
  </w:num>
  <w:num w:numId="12" w16cid:durableId="1633632900">
    <w:abstractNumId w:val="26"/>
  </w:num>
  <w:num w:numId="13" w16cid:durableId="580717579">
    <w:abstractNumId w:val="16"/>
  </w:num>
  <w:num w:numId="14" w16cid:durableId="1263535227">
    <w:abstractNumId w:val="35"/>
  </w:num>
  <w:num w:numId="15" w16cid:durableId="1576628651">
    <w:abstractNumId w:val="13"/>
  </w:num>
  <w:num w:numId="16" w16cid:durableId="208615202">
    <w:abstractNumId w:val="37"/>
  </w:num>
  <w:num w:numId="17" w16cid:durableId="611399698">
    <w:abstractNumId w:val="14"/>
    <w:lvlOverride w:ilvl="0">
      <w:startOverride w:val="17"/>
    </w:lvlOverride>
    <w:lvlOverride w:ilvl="1">
      <w:startOverride w:val="2"/>
    </w:lvlOverride>
    <w:lvlOverride w:ilvl="2">
      <w:startOverride w:val="1"/>
    </w:lvlOverride>
  </w:num>
  <w:num w:numId="18" w16cid:durableId="1958752795">
    <w:abstractNumId w:val="24"/>
  </w:num>
  <w:num w:numId="19" w16cid:durableId="149836321">
    <w:abstractNumId w:val="51"/>
  </w:num>
  <w:num w:numId="20" w16cid:durableId="6981336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11891119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392316363">
    <w:abstractNumId w:val="45"/>
  </w:num>
  <w:num w:numId="23" w16cid:durableId="478574398">
    <w:abstractNumId w:val="15"/>
  </w:num>
  <w:num w:numId="24" w16cid:durableId="1591354720">
    <w:abstractNumId w:val="41"/>
  </w:num>
  <w:num w:numId="25" w16cid:durableId="88187065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76049346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5285788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65468185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06295105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9113249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83815191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723913148">
    <w:abstractNumId w:val="49"/>
  </w:num>
  <w:num w:numId="33" w16cid:durableId="1902472454">
    <w:abstractNumId w:val="18"/>
  </w:num>
  <w:num w:numId="34" w16cid:durableId="152961574">
    <w:abstractNumId w:val="30"/>
  </w:num>
  <w:num w:numId="35" w16cid:durableId="543754317">
    <w:abstractNumId w:val="36"/>
  </w:num>
  <w:num w:numId="36" w16cid:durableId="151533284">
    <w:abstractNumId w:val="43"/>
  </w:num>
  <w:num w:numId="37" w16cid:durableId="1931312392">
    <w:abstractNumId w:val="17"/>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Override>
    <w:lvlOverride w:ilvl="2">
      <w:lvl w:ilvl="2">
        <w:start w:val="1"/>
        <w:numFmt w:val="decimal"/>
        <w:lvlText w:val="%1.%2.%3."/>
        <w:lvlJc w:val="left"/>
        <w:pPr>
          <w:tabs>
            <w:tab w:val="num" w:pos="0"/>
          </w:tabs>
          <w:ind w:left="0" w:firstLine="680"/>
        </w:pPr>
        <w:rPr>
          <w:rFonts w:ascii="Times New Roman" w:hAnsi="Times New Roman" w:cs="Times New Roman" w:hint="default"/>
          <w:b w:val="0"/>
          <w:i w:val="0"/>
          <w:sz w:val="24"/>
          <w:szCs w:val="24"/>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8" w16cid:durableId="1883707276">
    <w:abstractNumId w:val="33"/>
  </w:num>
  <w:num w:numId="39" w16cid:durableId="166941583">
    <w:abstractNumId w:val="42"/>
  </w:num>
  <w:num w:numId="40" w16cid:durableId="1492257655">
    <w:abstractNumId w:val="48"/>
  </w:num>
  <w:num w:numId="41" w16cid:durableId="1739093484">
    <w:abstractNumId w:val="46"/>
  </w:num>
  <w:num w:numId="42" w16cid:durableId="961960336">
    <w:abstractNumId w:val="25"/>
  </w:num>
  <w:num w:numId="43" w16cid:durableId="747770881">
    <w:abstractNumId w:val="47"/>
  </w:num>
  <w:num w:numId="44" w16cid:durableId="613514458">
    <w:abstractNumId w:val="12"/>
  </w:num>
  <w:num w:numId="45" w16cid:durableId="1220704154">
    <w:abstractNumId w:val="44"/>
  </w:num>
  <w:num w:numId="46" w16cid:durableId="1452287718">
    <w:abstractNumId w:val="32"/>
  </w:num>
  <w:num w:numId="47" w16cid:durableId="915356994">
    <w:abstractNumId w:val="38"/>
  </w:num>
  <w:num w:numId="48" w16cid:durableId="1570338923">
    <w:abstractNumId w:val="17"/>
    <w:lvlOverride w:ilvl="0">
      <w:startOverride w:val="7"/>
      <w:lvl w:ilvl="0">
        <w:start w:val="7"/>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startOverride w:val="2"/>
      <w:lvl w:ilvl="1">
        <w:start w:val="2"/>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Override>
    <w:lvlOverride w:ilvl="2">
      <w:startOverride w:val="2"/>
      <w:lvl w:ilvl="2">
        <w:start w:val="2"/>
        <w:numFmt w:val="decimal"/>
        <w:lvlText w:val="%1.%2.%3."/>
        <w:lvlJc w:val="left"/>
        <w:pPr>
          <w:tabs>
            <w:tab w:val="num" w:pos="0"/>
          </w:tabs>
          <w:ind w:left="0" w:firstLine="680"/>
        </w:pPr>
        <w:rPr>
          <w:rFonts w:ascii="Times New Roman" w:hAnsi="Times New Roman" w:cs="Times New Roman" w:hint="default"/>
          <w:b w:val="0"/>
          <w:i w:val="0"/>
          <w:sz w:val="24"/>
          <w:szCs w:val="24"/>
        </w:rPr>
      </w:lvl>
    </w:lvlOverride>
  </w:num>
  <w:num w:numId="49" w16cid:durableId="1517889610">
    <w:abstractNumId w:val="21"/>
  </w:num>
  <w:num w:numId="50" w16cid:durableId="80867338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248779942">
    <w:abstractNumId w:val="31"/>
  </w:num>
  <w:num w:numId="52" w16cid:durableId="126163694">
    <w:abstractNumId w:val="27"/>
  </w:num>
  <w:num w:numId="53" w16cid:durableId="113214118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70"/>
  <w:hyphenationZone w:val="396"/>
  <w:drawingGridHorizontalSpacing w:val="100"/>
  <w:drawingGridVerticalSpacing w:val="136"/>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344C"/>
    <w:rsid w:val="00000331"/>
    <w:rsid w:val="0000118C"/>
    <w:rsid w:val="000022CF"/>
    <w:rsid w:val="0000290F"/>
    <w:rsid w:val="00002974"/>
    <w:rsid w:val="00002D6B"/>
    <w:rsid w:val="00004D79"/>
    <w:rsid w:val="00004EFC"/>
    <w:rsid w:val="00005598"/>
    <w:rsid w:val="00005A12"/>
    <w:rsid w:val="00005D0D"/>
    <w:rsid w:val="00007490"/>
    <w:rsid w:val="000079A2"/>
    <w:rsid w:val="000079CA"/>
    <w:rsid w:val="0001111F"/>
    <w:rsid w:val="0001146D"/>
    <w:rsid w:val="0001175A"/>
    <w:rsid w:val="00011C68"/>
    <w:rsid w:val="00012AE4"/>
    <w:rsid w:val="00013253"/>
    <w:rsid w:val="000137D2"/>
    <w:rsid w:val="00015368"/>
    <w:rsid w:val="00015B8A"/>
    <w:rsid w:val="0001778F"/>
    <w:rsid w:val="00017836"/>
    <w:rsid w:val="00017AF7"/>
    <w:rsid w:val="00020C12"/>
    <w:rsid w:val="00021BC3"/>
    <w:rsid w:val="00023CC7"/>
    <w:rsid w:val="0002421B"/>
    <w:rsid w:val="00024505"/>
    <w:rsid w:val="00024F59"/>
    <w:rsid w:val="0002511B"/>
    <w:rsid w:val="0002599A"/>
    <w:rsid w:val="00025A2A"/>
    <w:rsid w:val="00026B6B"/>
    <w:rsid w:val="00027407"/>
    <w:rsid w:val="00027835"/>
    <w:rsid w:val="0003012E"/>
    <w:rsid w:val="000307D9"/>
    <w:rsid w:val="000319CE"/>
    <w:rsid w:val="000328B3"/>
    <w:rsid w:val="0003293E"/>
    <w:rsid w:val="00032AE2"/>
    <w:rsid w:val="00033A92"/>
    <w:rsid w:val="000346C8"/>
    <w:rsid w:val="00034AB3"/>
    <w:rsid w:val="00034C87"/>
    <w:rsid w:val="000356B6"/>
    <w:rsid w:val="000357D9"/>
    <w:rsid w:val="000371A9"/>
    <w:rsid w:val="00037601"/>
    <w:rsid w:val="00037C35"/>
    <w:rsid w:val="0004181D"/>
    <w:rsid w:val="000423FF"/>
    <w:rsid w:val="00043631"/>
    <w:rsid w:val="00043B48"/>
    <w:rsid w:val="00044ECE"/>
    <w:rsid w:val="000450E5"/>
    <w:rsid w:val="000454A7"/>
    <w:rsid w:val="0004769C"/>
    <w:rsid w:val="000515A4"/>
    <w:rsid w:val="00052D5E"/>
    <w:rsid w:val="000536DA"/>
    <w:rsid w:val="000537A6"/>
    <w:rsid w:val="00053E99"/>
    <w:rsid w:val="00054379"/>
    <w:rsid w:val="00055E90"/>
    <w:rsid w:val="0005633F"/>
    <w:rsid w:val="00056C18"/>
    <w:rsid w:val="00056E26"/>
    <w:rsid w:val="00060BDB"/>
    <w:rsid w:val="00061B07"/>
    <w:rsid w:val="000620A1"/>
    <w:rsid w:val="0006239F"/>
    <w:rsid w:val="00064625"/>
    <w:rsid w:val="000652B6"/>
    <w:rsid w:val="000662F3"/>
    <w:rsid w:val="00067297"/>
    <w:rsid w:val="0006752D"/>
    <w:rsid w:val="00067894"/>
    <w:rsid w:val="000702FC"/>
    <w:rsid w:val="000710C3"/>
    <w:rsid w:val="000711FB"/>
    <w:rsid w:val="0007164D"/>
    <w:rsid w:val="0007166B"/>
    <w:rsid w:val="000727A2"/>
    <w:rsid w:val="00072FF3"/>
    <w:rsid w:val="00072FF7"/>
    <w:rsid w:val="00073084"/>
    <w:rsid w:val="000736EE"/>
    <w:rsid w:val="00073E3B"/>
    <w:rsid w:val="00074578"/>
    <w:rsid w:val="00075FEB"/>
    <w:rsid w:val="0007603E"/>
    <w:rsid w:val="000773B9"/>
    <w:rsid w:val="000778CA"/>
    <w:rsid w:val="000802F6"/>
    <w:rsid w:val="00080492"/>
    <w:rsid w:val="00080CB5"/>
    <w:rsid w:val="00081543"/>
    <w:rsid w:val="00081E17"/>
    <w:rsid w:val="00082F84"/>
    <w:rsid w:val="000832E0"/>
    <w:rsid w:val="000835CE"/>
    <w:rsid w:val="00083D59"/>
    <w:rsid w:val="00084368"/>
    <w:rsid w:val="00085156"/>
    <w:rsid w:val="00085D78"/>
    <w:rsid w:val="00085E5E"/>
    <w:rsid w:val="00086ACD"/>
    <w:rsid w:val="00086B08"/>
    <w:rsid w:val="000878EB"/>
    <w:rsid w:val="000904E9"/>
    <w:rsid w:val="000906EE"/>
    <w:rsid w:val="00090F58"/>
    <w:rsid w:val="00091E75"/>
    <w:rsid w:val="0009229E"/>
    <w:rsid w:val="00092755"/>
    <w:rsid w:val="00092C49"/>
    <w:rsid w:val="0009477E"/>
    <w:rsid w:val="000954BE"/>
    <w:rsid w:val="00095CAE"/>
    <w:rsid w:val="000961B6"/>
    <w:rsid w:val="000A021D"/>
    <w:rsid w:val="000A0283"/>
    <w:rsid w:val="000A1C1F"/>
    <w:rsid w:val="000A1C62"/>
    <w:rsid w:val="000A2278"/>
    <w:rsid w:val="000A2755"/>
    <w:rsid w:val="000A3A7C"/>
    <w:rsid w:val="000A4416"/>
    <w:rsid w:val="000A6D18"/>
    <w:rsid w:val="000A78DE"/>
    <w:rsid w:val="000B1153"/>
    <w:rsid w:val="000B1763"/>
    <w:rsid w:val="000B1E98"/>
    <w:rsid w:val="000B2A60"/>
    <w:rsid w:val="000B2B68"/>
    <w:rsid w:val="000B30F1"/>
    <w:rsid w:val="000B3B60"/>
    <w:rsid w:val="000B58B8"/>
    <w:rsid w:val="000B5BB7"/>
    <w:rsid w:val="000B6A8B"/>
    <w:rsid w:val="000B6D98"/>
    <w:rsid w:val="000B78B1"/>
    <w:rsid w:val="000C0CE6"/>
    <w:rsid w:val="000C4A49"/>
    <w:rsid w:val="000C4A9F"/>
    <w:rsid w:val="000C4FAE"/>
    <w:rsid w:val="000C5EC2"/>
    <w:rsid w:val="000C788D"/>
    <w:rsid w:val="000C7F9F"/>
    <w:rsid w:val="000D09D0"/>
    <w:rsid w:val="000D0F49"/>
    <w:rsid w:val="000D10ED"/>
    <w:rsid w:val="000D1640"/>
    <w:rsid w:val="000D26F4"/>
    <w:rsid w:val="000D2C03"/>
    <w:rsid w:val="000D323B"/>
    <w:rsid w:val="000D4767"/>
    <w:rsid w:val="000D4E65"/>
    <w:rsid w:val="000D5D22"/>
    <w:rsid w:val="000D673A"/>
    <w:rsid w:val="000D6E46"/>
    <w:rsid w:val="000D755C"/>
    <w:rsid w:val="000D7813"/>
    <w:rsid w:val="000D79B1"/>
    <w:rsid w:val="000E06DD"/>
    <w:rsid w:val="000E0FBA"/>
    <w:rsid w:val="000E188F"/>
    <w:rsid w:val="000E2C08"/>
    <w:rsid w:val="000E35F1"/>
    <w:rsid w:val="000E4105"/>
    <w:rsid w:val="000E491D"/>
    <w:rsid w:val="000E591E"/>
    <w:rsid w:val="000E6C5D"/>
    <w:rsid w:val="000E780B"/>
    <w:rsid w:val="000F00F4"/>
    <w:rsid w:val="000F2196"/>
    <w:rsid w:val="000F22B7"/>
    <w:rsid w:val="000F2571"/>
    <w:rsid w:val="000F42DE"/>
    <w:rsid w:val="000F54AF"/>
    <w:rsid w:val="000F6293"/>
    <w:rsid w:val="000F6829"/>
    <w:rsid w:val="0010000C"/>
    <w:rsid w:val="00101545"/>
    <w:rsid w:val="001019AA"/>
    <w:rsid w:val="00101B27"/>
    <w:rsid w:val="00103322"/>
    <w:rsid w:val="00103CA2"/>
    <w:rsid w:val="001041AF"/>
    <w:rsid w:val="00104670"/>
    <w:rsid w:val="00104EFD"/>
    <w:rsid w:val="00104F8C"/>
    <w:rsid w:val="0010629C"/>
    <w:rsid w:val="0010647B"/>
    <w:rsid w:val="00106D11"/>
    <w:rsid w:val="00106DBD"/>
    <w:rsid w:val="00110472"/>
    <w:rsid w:val="0011102A"/>
    <w:rsid w:val="00111314"/>
    <w:rsid w:val="00111B17"/>
    <w:rsid w:val="00111C1D"/>
    <w:rsid w:val="001126D4"/>
    <w:rsid w:val="00112D2E"/>
    <w:rsid w:val="00113274"/>
    <w:rsid w:val="00113CD2"/>
    <w:rsid w:val="00114264"/>
    <w:rsid w:val="00114888"/>
    <w:rsid w:val="001164BB"/>
    <w:rsid w:val="001164C0"/>
    <w:rsid w:val="0011652F"/>
    <w:rsid w:val="00116B61"/>
    <w:rsid w:val="00117B8A"/>
    <w:rsid w:val="001205F5"/>
    <w:rsid w:val="0012221C"/>
    <w:rsid w:val="00122262"/>
    <w:rsid w:val="00124CD9"/>
    <w:rsid w:val="00125806"/>
    <w:rsid w:val="00125C12"/>
    <w:rsid w:val="00125C8F"/>
    <w:rsid w:val="00126515"/>
    <w:rsid w:val="001268F3"/>
    <w:rsid w:val="00126D19"/>
    <w:rsid w:val="00130432"/>
    <w:rsid w:val="00130441"/>
    <w:rsid w:val="0013067F"/>
    <w:rsid w:val="0013217D"/>
    <w:rsid w:val="00132EA6"/>
    <w:rsid w:val="00133D2A"/>
    <w:rsid w:val="00134456"/>
    <w:rsid w:val="001345ED"/>
    <w:rsid w:val="0013482E"/>
    <w:rsid w:val="00135524"/>
    <w:rsid w:val="00135C3D"/>
    <w:rsid w:val="00136A3E"/>
    <w:rsid w:val="00136B3E"/>
    <w:rsid w:val="0013767F"/>
    <w:rsid w:val="001423A0"/>
    <w:rsid w:val="00143287"/>
    <w:rsid w:val="0014471E"/>
    <w:rsid w:val="00145005"/>
    <w:rsid w:val="001451C9"/>
    <w:rsid w:val="00145B07"/>
    <w:rsid w:val="00146083"/>
    <w:rsid w:val="0014674B"/>
    <w:rsid w:val="001468DB"/>
    <w:rsid w:val="001474BE"/>
    <w:rsid w:val="00150EDA"/>
    <w:rsid w:val="00151555"/>
    <w:rsid w:val="00152A5E"/>
    <w:rsid w:val="001548A2"/>
    <w:rsid w:val="001556AD"/>
    <w:rsid w:val="00155882"/>
    <w:rsid w:val="00155918"/>
    <w:rsid w:val="00156826"/>
    <w:rsid w:val="0015767F"/>
    <w:rsid w:val="00161D08"/>
    <w:rsid w:val="001620E6"/>
    <w:rsid w:val="00162A74"/>
    <w:rsid w:val="001640DB"/>
    <w:rsid w:val="00165379"/>
    <w:rsid w:val="00165F52"/>
    <w:rsid w:val="00167B96"/>
    <w:rsid w:val="001701DA"/>
    <w:rsid w:val="00170A6F"/>
    <w:rsid w:val="0017105C"/>
    <w:rsid w:val="00171663"/>
    <w:rsid w:val="0017270C"/>
    <w:rsid w:val="00172EEE"/>
    <w:rsid w:val="0017379A"/>
    <w:rsid w:val="00177AA3"/>
    <w:rsid w:val="00177EF0"/>
    <w:rsid w:val="001806B2"/>
    <w:rsid w:val="001808A1"/>
    <w:rsid w:val="001817F5"/>
    <w:rsid w:val="00181A55"/>
    <w:rsid w:val="00181B6F"/>
    <w:rsid w:val="001827ED"/>
    <w:rsid w:val="001833D7"/>
    <w:rsid w:val="00183BB7"/>
    <w:rsid w:val="00183F12"/>
    <w:rsid w:val="00185AE8"/>
    <w:rsid w:val="00185E14"/>
    <w:rsid w:val="00186E4C"/>
    <w:rsid w:val="001871DA"/>
    <w:rsid w:val="00187622"/>
    <w:rsid w:val="001905C0"/>
    <w:rsid w:val="001910E3"/>
    <w:rsid w:val="00192DAB"/>
    <w:rsid w:val="0019342B"/>
    <w:rsid w:val="001935AC"/>
    <w:rsid w:val="001935FD"/>
    <w:rsid w:val="00195ADC"/>
    <w:rsid w:val="001968BF"/>
    <w:rsid w:val="001A17A9"/>
    <w:rsid w:val="001A1A50"/>
    <w:rsid w:val="001A32CA"/>
    <w:rsid w:val="001A3BDF"/>
    <w:rsid w:val="001A4F7A"/>
    <w:rsid w:val="001A5682"/>
    <w:rsid w:val="001A7253"/>
    <w:rsid w:val="001A74C7"/>
    <w:rsid w:val="001B1F1C"/>
    <w:rsid w:val="001B27C4"/>
    <w:rsid w:val="001B27FB"/>
    <w:rsid w:val="001B2C8D"/>
    <w:rsid w:val="001B31E8"/>
    <w:rsid w:val="001B39CE"/>
    <w:rsid w:val="001B3FFD"/>
    <w:rsid w:val="001B519F"/>
    <w:rsid w:val="001B530F"/>
    <w:rsid w:val="001B57A0"/>
    <w:rsid w:val="001B7171"/>
    <w:rsid w:val="001B7AD1"/>
    <w:rsid w:val="001C03D6"/>
    <w:rsid w:val="001C1781"/>
    <w:rsid w:val="001C25E3"/>
    <w:rsid w:val="001C33CB"/>
    <w:rsid w:val="001C3A22"/>
    <w:rsid w:val="001C567C"/>
    <w:rsid w:val="001C5C84"/>
    <w:rsid w:val="001C5F85"/>
    <w:rsid w:val="001C5FB8"/>
    <w:rsid w:val="001C61DD"/>
    <w:rsid w:val="001C6643"/>
    <w:rsid w:val="001C78C8"/>
    <w:rsid w:val="001C79C3"/>
    <w:rsid w:val="001C7A17"/>
    <w:rsid w:val="001D07B9"/>
    <w:rsid w:val="001D19A8"/>
    <w:rsid w:val="001D23A4"/>
    <w:rsid w:val="001D29C9"/>
    <w:rsid w:val="001D33A7"/>
    <w:rsid w:val="001D349A"/>
    <w:rsid w:val="001D4470"/>
    <w:rsid w:val="001D5357"/>
    <w:rsid w:val="001D5808"/>
    <w:rsid w:val="001D65BF"/>
    <w:rsid w:val="001D701E"/>
    <w:rsid w:val="001D75FF"/>
    <w:rsid w:val="001D7929"/>
    <w:rsid w:val="001D7978"/>
    <w:rsid w:val="001E053C"/>
    <w:rsid w:val="001E1066"/>
    <w:rsid w:val="001E15F6"/>
    <w:rsid w:val="001E1DC8"/>
    <w:rsid w:val="001E2308"/>
    <w:rsid w:val="001E233A"/>
    <w:rsid w:val="001E3B7B"/>
    <w:rsid w:val="001E4156"/>
    <w:rsid w:val="001E43D0"/>
    <w:rsid w:val="001E5468"/>
    <w:rsid w:val="001E69E4"/>
    <w:rsid w:val="001F17A7"/>
    <w:rsid w:val="001F21A9"/>
    <w:rsid w:val="001F2F87"/>
    <w:rsid w:val="001F330A"/>
    <w:rsid w:val="001F3E67"/>
    <w:rsid w:val="001F45EF"/>
    <w:rsid w:val="001F4B40"/>
    <w:rsid w:val="001F50C3"/>
    <w:rsid w:val="001F53C8"/>
    <w:rsid w:val="001F7988"/>
    <w:rsid w:val="00200B50"/>
    <w:rsid w:val="00201189"/>
    <w:rsid w:val="00201B81"/>
    <w:rsid w:val="0020220B"/>
    <w:rsid w:val="002026A3"/>
    <w:rsid w:val="0020275D"/>
    <w:rsid w:val="00203624"/>
    <w:rsid w:val="00203788"/>
    <w:rsid w:val="0020392E"/>
    <w:rsid w:val="0020512D"/>
    <w:rsid w:val="00205437"/>
    <w:rsid w:val="0021056D"/>
    <w:rsid w:val="00210B04"/>
    <w:rsid w:val="00210DC2"/>
    <w:rsid w:val="00211262"/>
    <w:rsid w:val="00211CDD"/>
    <w:rsid w:val="00212567"/>
    <w:rsid w:val="00212B0A"/>
    <w:rsid w:val="0021369C"/>
    <w:rsid w:val="002149CB"/>
    <w:rsid w:val="00215340"/>
    <w:rsid w:val="00215D4D"/>
    <w:rsid w:val="0021628C"/>
    <w:rsid w:val="00216E81"/>
    <w:rsid w:val="00217218"/>
    <w:rsid w:val="00217603"/>
    <w:rsid w:val="00217A75"/>
    <w:rsid w:val="00221206"/>
    <w:rsid w:val="00221CB3"/>
    <w:rsid w:val="00222525"/>
    <w:rsid w:val="00223218"/>
    <w:rsid w:val="00223754"/>
    <w:rsid w:val="00223803"/>
    <w:rsid w:val="00223DCD"/>
    <w:rsid w:val="00224058"/>
    <w:rsid w:val="00224758"/>
    <w:rsid w:val="00224F97"/>
    <w:rsid w:val="002261BA"/>
    <w:rsid w:val="00227D87"/>
    <w:rsid w:val="00230E2E"/>
    <w:rsid w:val="00230E70"/>
    <w:rsid w:val="00231559"/>
    <w:rsid w:val="00231ABF"/>
    <w:rsid w:val="00231DB1"/>
    <w:rsid w:val="002320B6"/>
    <w:rsid w:val="00233B5D"/>
    <w:rsid w:val="00233FE7"/>
    <w:rsid w:val="00234287"/>
    <w:rsid w:val="002343DE"/>
    <w:rsid w:val="00234517"/>
    <w:rsid w:val="00235A91"/>
    <w:rsid w:val="00236194"/>
    <w:rsid w:val="002361C2"/>
    <w:rsid w:val="00237B05"/>
    <w:rsid w:val="00240AEF"/>
    <w:rsid w:val="00240D90"/>
    <w:rsid w:val="00241EC5"/>
    <w:rsid w:val="0024224E"/>
    <w:rsid w:val="00242371"/>
    <w:rsid w:val="00243287"/>
    <w:rsid w:val="00243809"/>
    <w:rsid w:val="002453FC"/>
    <w:rsid w:val="00247632"/>
    <w:rsid w:val="00250258"/>
    <w:rsid w:val="0025184B"/>
    <w:rsid w:val="0025492E"/>
    <w:rsid w:val="00254A9E"/>
    <w:rsid w:val="0025560F"/>
    <w:rsid w:val="0025593A"/>
    <w:rsid w:val="00255EC9"/>
    <w:rsid w:val="00256357"/>
    <w:rsid w:val="002568DF"/>
    <w:rsid w:val="00256C59"/>
    <w:rsid w:val="00256D52"/>
    <w:rsid w:val="002572B7"/>
    <w:rsid w:val="00257E85"/>
    <w:rsid w:val="00260240"/>
    <w:rsid w:val="00261385"/>
    <w:rsid w:val="00261791"/>
    <w:rsid w:val="002617E7"/>
    <w:rsid w:val="00263E47"/>
    <w:rsid w:val="00264753"/>
    <w:rsid w:val="00265191"/>
    <w:rsid w:val="002656A0"/>
    <w:rsid w:val="002656D1"/>
    <w:rsid w:val="00266C8E"/>
    <w:rsid w:val="00267ADE"/>
    <w:rsid w:val="00267CFC"/>
    <w:rsid w:val="00267DF4"/>
    <w:rsid w:val="00270848"/>
    <w:rsid w:val="00271414"/>
    <w:rsid w:val="002728CF"/>
    <w:rsid w:val="00272D8B"/>
    <w:rsid w:val="00273494"/>
    <w:rsid w:val="00274509"/>
    <w:rsid w:val="00274862"/>
    <w:rsid w:val="002760D5"/>
    <w:rsid w:val="00276728"/>
    <w:rsid w:val="00276E52"/>
    <w:rsid w:val="002772F3"/>
    <w:rsid w:val="002802C5"/>
    <w:rsid w:val="00280A96"/>
    <w:rsid w:val="002822AD"/>
    <w:rsid w:val="00282555"/>
    <w:rsid w:val="00282A06"/>
    <w:rsid w:val="00283157"/>
    <w:rsid w:val="002836A8"/>
    <w:rsid w:val="00283BA1"/>
    <w:rsid w:val="00285DEB"/>
    <w:rsid w:val="002872F7"/>
    <w:rsid w:val="00291742"/>
    <w:rsid w:val="00291B1A"/>
    <w:rsid w:val="00293181"/>
    <w:rsid w:val="002965AE"/>
    <w:rsid w:val="0029754C"/>
    <w:rsid w:val="002975BA"/>
    <w:rsid w:val="002A09F7"/>
    <w:rsid w:val="002A0DC0"/>
    <w:rsid w:val="002A11F5"/>
    <w:rsid w:val="002A2F4C"/>
    <w:rsid w:val="002A4327"/>
    <w:rsid w:val="002A526E"/>
    <w:rsid w:val="002A5376"/>
    <w:rsid w:val="002A62D8"/>
    <w:rsid w:val="002A650C"/>
    <w:rsid w:val="002A6556"/>
    <w:rsid w:val="002A6FB3"/>
    <w:rsid w:val="002A7429"/>
    <w:rsid w:val="002B0147"/>
    <w:rsid w:val="002B164C"/>
    <w:rsid w:val="002B1D90"/>
    <w:rsid w:val="002B2879"/>
    <w:rsid w:val="002B323E"/>
    <w:rsid w:val="002B40F3"/>
    <w:rsid w:val="002B52E2"/>
    <w:rsid w:val="002B5454"/>
    <w:rsid w:val="002B5F34"/>
    <w:rsid w:val="002B7A71"/>
    <w:rsid w:val="002B7E7E"/>
    <w:rsid w:val="002C2299"/>
    <w:rsid w:val="002C2992"/>
    <w:rsid w:val="002C2D96"/>
    <w:rsid w:val="002C43A7"/>
    <w:rsid w:val="002C5778"/>
    <w:rsid w:val="002C5A25"/>
    <w:rsid w:val="002C6187"/>
    <w:rsid w:val="002C6332"/>
    <w:rsid w:val="002C77AF"/>
    <w:rsid w:val="002D3679"/>
    <w:rsid w:val="002D39E5"/>
    <w:rsid w:val="002D4F69"/>
    <w:rsid w:val="002D529D"/>
    <w:rsid w:val="002D5647"/>
    <w:rsid w:val="002D58EF"/>
    <w:rsid w:val="002D69D7"/>
    <w:rsid w:val="002D6DAD"/>
    <w:rsid w:val="002D7509"/>
    <w:rsid w:val="002E136D"/>
    <w:rsid w:val="002E33C1"/>
    <w:rsid w:val="002E3F94"/>
    <w:rsid w:val="002E5F01"/>
    <w:rsid w:val="002E64BE"/>
    <w:rsid w:val="002E6A8E"/>
    <w:rsid w:val="002E7272"/>
    <w:rsid w:val="002E7D2F"/>
    <w:rsid w:val="002F084D"/>
    <w:rsid w:val="002F11A6"/>
    <w:rsid w:val="002F15FF"/>
    <w:rsid w:val="002F2070"/>
    <w:rsid w:val="002F2965"/>
    <w:rsid w:val="002F308F"/>
    <w:rsid w:val="002F3EF2"/>
    <w:rsid w:val="002F3FE7"/>
    <w:rsid w:val="002F4132"/>
    <w:rsid w:val="002F4D9B"/>
    <w:rsid w:val="002F68B3"/>
    <w:rsid w:val="002F7082"/>
    <w:rsid w:val="002F715E"/>
    <w:rsid w:val="002F7749"/>
    <w:rsid w:val="002F79B0"/>
    <w:rsid w:val="00301485"/>
    <w:rsid w:val="00301636"/>
    <w:rsid w:val="0030167E"/>
    <w:rsid w:val="00301823"/>
    <w:rsid w:val="00301914"/>
    <w:rsid w:val="00302166"/>
    <w:rsid w:val="003024A0"/>
    <w:rsid w:val="00302B01"/>
    <w:rsid w:val="00302B34"/>
    <w:rsid w:val="0030510F"/>
    <w:rsid w:val="00305C8C"/>
    <w:rsid w:val="00306373"/>
    <w:rsid w:val="003069FC"/>
    <w:rsid w:val="00311F86"/>
    <w:rsid w:val="003125A8"/>
    <w:rsid w:val="00313B27"/>
    <w:rsid w:val="003147B2"/>
    <w:rsid w:val="00314E60"/>
    <w:rsid w:val="003160E7"/>
    <w:rsid w:val="00317576"/>
    <w:rsid w:val="003176BD"/>
    <w:rsid w:val="003177DD"/>
    <w:rsid w:val="00321598"/>
    <w:rsid w:val="00322964"/>
    <w:rsid w:val="00323247"/>
    <w:rsid w:val="00323B97"/>
    <w:rsid w:val="003240B3"/>
    <w:rsid w:val="00325874"/>
    <w:rsid w:val="00326368"/>
    <w:rsid w:val="003266C9"/>
    <w:rsid w:val="00326C11"/>
    <w:rsid w:val="00326C37"/>
    <w:rsid w:val="00327964"/>
    <w:rsid w:val="00327BAE"/>
    <w:rsid w:val="00327E62"/>
    <w:rsid w:val="0033026B"/>
    <w:rsid w:val="00330C80"/>
    <w:rsid w:val="00331991"/>
    <w:rsid w:val="00331A2B"/>
    <w:rsid w:val="0033451F"/>
    <w:rsid w:val="00334C40"/>
    <w:rsid w:val="003355B0"/>
    <w:rsid w:val="00335C85"/>
    <w:rsid w:val="00336CF7"/>
    <w:rsid w:val="00337001"/>
    <w:rsid w:val="00337124"/>
    <w:rsid w:val="00337EE5"/>
    <w:rsid w:val="00340116"/>
    <w:rsid w:val="00342269"/>
    <w:rsid w:val="0034371C"/>
    <w:rsid w:val="00343B76"/>
    <w:rsid w:val="00344880"/>
    <w:rsid w:val="003463BC"/>
    <w:rsid w:val="00346CD5"/>
    <w:rsid w:val="00346E6E"/>
    <w:rsid w:val="00347F84"/>
    <w:rsid w:val="0035098C"/>
    <w:rsid w:val="00350ADC"/>
    <w:rsid w:val="00350B27"/>
    <w:rsid w:val="003530AA"/>
    <w:rsid w:val="00353D0F"/>
    <w:rsid w:val="00354954"/>
    <w:rsid w:val="00355E96"/>
    <w:rsid w:val="00356040"/>
    <w:rsid w:val="00357A4C"/>
    <w:rsid w:val="00360C3C"/>
    <w:rsid w:val="00362463"/>
    <w:rsid w:val="003639A0"/>
    <w:rsid w:val="003657C0"/>
    <w:rsid w:val="00367203"/>
    <w:rsid w:val="00370090"/>
    <w:rsid w:val="00372446"/>
    <w:rsid w:val="003727BC"/>
    <w:rsid w:val="0037325D"/>
    <w:rsid w:val="00373AC9"/>
    <w:rsid w:val="00373E24"/>
    <w:rsid w:val="003778C6"/>
    <w:rsid w:val="00382236"/>
    <w:rsid w:val="0038276C"/>
    <w:rsid w:val="00382FEA"/>
    <w:rsid w:val="00384053"/>
    <w:rsid w:val="00384360"/>
    <w:rsid w:val="00384F18"/>
    <w:rsid w:val="003869B8"/>
    <w:rsid w:val="00390858"/>
    <w:rsid w:val="00390D2E"/>
    <w:rsid w:val="0039249A"/>
    <w:rsid w:val="003939EC"/>
    <w:rsid w:val="00394405"/>
    <w:rsid w:val="00394568"/>
    <w:rsid w:val="00397702"/>
    <w:rsid w:val="00397D93"/>
    <w:rsid w:val="003A1290"/>
    <w:rsid w:val="003A2000"/>
    <w:rsid w:val="003A2CF4"/>
    <w:rsid w:val="003A335F"/>
    <w:rsid w:val="003A421C"/>
    <w:rsid w:val="003A4F39"/>
    <w:rsid w:val="003A5846"/>
    <w:rsid w:val="003A5DC3"/>
    <w:rsid w:val="003A5E16"/>
    <w:rsid w:val="003A69E0"/>
    <w:rsid w:val="003A6F50"/>
    <w:rsid w:val="003A78C8"/>
    <w:rsid w:val="003B0A00"/>
    <w:rsid w:val="003B0C76"/>
    <w:rsid w:val="003B301A"/>
    <w:rsid w:val="003B36AC"/>
    <w:rsid w:val="003B37CD"/>
    <w:rsid w:val="003B5325"/>
    <w:rsid w:val="003B54C7"/>
    <w:rsid w:val="003B54FF"/>
    <w:rsid w:val="003B656D"/>
    <w:rsid w:val="003B6EA7"/>
    <w:rsid w:val="003B72DD"/>
    <w:rsid w:val="003C0A47"/>
    <w:rsid w:val="003C0D0E"/>
    <w:rsid w:val="003C0DDF"/>
    <w:rsid w:val="003C2111"/>
    <w:rsid w:val="003C2A16"/>
    <w:rsid w:val="003C2B04"/>
    <w:rsid w:val="003C3768"/>
    <w:rsid w:val="003C3C44"/>
    <w:rsid w:val="003C481B"/>
    <w:rsid w:val="003C4A19"/>
    <w:rsid w:val="003C4D42"/>
    <w:rsid w:val="003C6588"/>
    <w:rsid w:val="003C668F"/>
    <w:rsid w:val="003C6BD3"/>
    <w:rsid w:val="003C7789"/>
    <w:rsid w:val="003C7832"/>
    <w:rsid w:val="003D0643"/>
    <w:rsid w:val="003D0BB3"/>
    <w:rsid w:val="003D190B"/>
    <w:rsid w:val="003D23F3"/>
    <w:rsid w:val="003D2C31"/>
    <w:rsid w:val="003D2D66"/>
    <w:rsid w:val="003D3DBE"/>
    <w:rsid w:val="003D5839"/>
    <w:rsid w:val="003D5DF3"/>
    <w:rsid w:val="003D5EFE"/>
    <w:rsid w:val="003D6709"/>
    <w:rsid w:val="003D7189"/>
    <w:rsid w:val="003D739F"/>
    <w:rsid w:val="003E18CD"/>
    <w:rsid w:val="003E2385"/>
    <w:rsid w:val="003E289F"/>
    <w:rsid w:val="003E32B4"/>
    <w:rsid w:val="003E5C47"/>
    <w:rsid w:val="003E6089"/>
    <w:rsid w:val="003E76F8"/>
    <w:rsid w:val="003E7996"/>
    <w:rsid w:val="003E7AAB"/>
    <w:rsid w:val="003F1053"/>
    <w:rsid w:val="003F33D4"/>
    <w:rsid w:val="003F3873"/>
    <w:rsid w:val="003F58D4"/>
    <w:rsid w:val="003F5F55"/>
    <w:rsid w:val="003F6A75"/>
    <w:rsid w:val="003F7DC0"/>
    <w:rsid w:val="00400092"/>
    <w:rsid w:val="00400E0D"/>
    <w:rsid w:val="00400F1F"/>
    <w:rsid w:val="004028D3"/>
    <w:rsid w:val="0040423E"/>
    <w:rsid w:val="00405F96"/>
    <w:rsid w:val="00406FE0"/>
    <w:rsid w:val="004070F9"/>
    <w:rsid w:val="00410003"/>
    <w:rsid w:val="004109F6"/>
    <w:rsid w:val="00412321"/>
    <w:rsid w:val="004133E9"/>
    <w:rsid w:val="00415057"/>
    <w:rsid w:val="00416612"/>
    <w:rsid w:val="00416C79"/>
    <w:rsid w:val="004173CB"/>
    <w:rsid w:val="00422AE2"/>
    <w:rsid w:val="00424DD3"/>
    <w:rsid w:val="00424EBA"/>
    <w:rsid w:val="00425211"/>
    <w:rsid w:val="00427C46"/>
    <w:rsid w:val="00427E5F"/>
    <w:rsid w:val="00427E87"/>
    <w:rsid w:val="0043148A"/>
    <w:rsid w:val="00431630"/>
    <w:rsid w:val="004323DC"/>
    <w:rsid w:val="004325B5"/>
    <w:rsid w:val="00432FEF"/>
    <w:rsid w:val="00433C34"/>
    <w:rsid w:val="004345CC"/>
    <w:rsid w:val="004349C4"/>
    <w:rsid w:val="004349F3"/>
    <w:rsid w:val="00436364"/>
    <w:rsid w:val="004363A9"/>
    <w:rsid w:val="00436998"/>
    <w:rsid w:val="00437C0A"/>
    <w:rsid w:val="004401AD"/>
    <w:rsid w:val="00440581"/>
    <w:rsid w:val="00440593"/>
    <w:rsid w:val="0044159A"/>
    <w:rsid w:val="00441FC5"/>
    <w:rsid w:val="004420CA"/>
    <w:rsid w:val="004424F7"/>
    <w:rsid w:val="00442C23"/>
    <w:rsid w:val="00444F89"/>
    <w:rsid w:val="00450FC3"/>
    <w:rsid w:val="004517CE"/>
    <w:rsid w:val="00451963"/>
    <w:rsid w:val="00452918"/>
    <w:rsid w:val="00452A3B"/>
    <w:rsid w:val="00452EB6"/>
    <w:rsid w:val="00453DA7"/>
    <w:rsid w:val="00455308"/>
    <w:rsid w:val="00455D08"/>
    <w:rsid w:val="00457158"/>
    <w:rsid w:val="004573BF"/>
    <w:rsid w:val="004576A5"/>
    <w:rsid w:val="00461301"/>
    <w:rsid w:val="00462DD6"/>
    <w:rsid w:val="00462F9A"/>
    <w:rsid w:val="00463D43"/>
    <w:rsid w:val="00463ECC"/>
    <w:rsid w:val="00464211"/>
    <w:rsid w:val="004659DF"/>
    <w:rsid w:val="00466165"/>
    <w:rsid w:val="00466DDA"/>
    <w:rsid w:val="0046752E"/>
    <w:rsid w:val="00471F20"/>
    <w:rsid w:val="00473636"/>
    <w:rsid w:val="00473E2C"/>
    <w:rsid w:val="00474891"/>
    <w:rsid w:val="0047491B"/>
    <w:rsid w:val="00474BFA"/>
    <w:rsid w:val="0047549C"/>
    <w:rsid w:val="00475F94"/>
    <w:rsid w:val="004814B6"/>
    <w:rsid w:val="00481802"/>
    <w:rsid w:val="004835B7"/>
    <w:rsid w:val="00483ACD"/>
    <w:rsid w:val="004851A0"/>
    <w:rsid w:val="004856C0"/>
    <w:rsid w:val="004858E4"/>
    <w:rsid w:val="00486944"/>
    <w:rsid w:val="00487435"/>
    <w:rsid w:val="00490BBF"/>
    <w:rsid w:val="00492862"/>
    <w:rsid w:val="004928C8"/>
    <w:rsid w:val="00492C00"/>
    <w:rsid w:val="004939ED"/>
    <w:rsid w:val="00494531"/>
    <w:rsid w:val="00495453"/>
    <w:rsid w:val="0049668E"/>
    <w:rsid w:val="00496D8A"/>
    <w:rsid w:val="004A08B5"/>
    <w:rsid w:val="004A0C03"/>
    <w:rsid w:val="004A101F"/>
    <w:rsid w:val="004A1A46"/>
    <w:rsid w:val="004A27A3"/>
    <w:rsid w:val="004A2A92"/>
    <w:rsid w:val="004A2E8B"/>
    <w:rsid w:val="004A3C64"/>
    <w:rsid w:val="004A40F3"/>
    <w:rsid w:val="004A689F"/>
    <w:rsid w:val="004A6BCF"/>
    <w:rsid w:val="004A6D7E"/>
    <w:rsid w:val="004A6FA0"/>
    <w:rsid w:val="004A7635"/>
    <w:rsid w:val="004B0383"/>
    <w:rsid w:val="004B1D20"/>
    <w:rsid w:val="004B2744"/>
    <w:rsid w:val="004B3004"/>
    <w:rsid w:val="004B46A0"/>
    <w:rsid w:val="004B498A"/>
    <w:rsid w:val="004B6043"/>
    <w:rsid w:val="004B653A"/>
    <w:rsid w:val="004C09E7"/>
    <w:rsid w:val="004C1402"/>
    <w:rsid w:val="004C1982"/>
    <w:rsid w:val="004C2070"/>
    <w:rsid w:val="004C27ED"/>
    <w:rsid w:val="004C2B92"/>
    <w:rsid w:val="004C3681"/>
    <w:rsid w:val="004C45C7"/>
    <w:rsid w:val="004C587D"/>
    <w:rsid w:val="004C6C53"/>
    <w:rsid w:val="004C7B36"/>
    <w:rsid w:val="004D0E04"/>
    <w:rsid w:val="004D15D5"/>
    <w:rsid w:val="004D2320"/>
    <w:rsid w:val="004D2981"/>
    <w:rsid w:val="004D382C"/>
    <w:rsid w:val="004D3E1C"/>
    <w:rsid w:val="004D3F0B"/>
    <w:rsid w:val="004D41B7"/>
    <w:rsid w:val="004D4D98"/>
    <w:rsid w:val="004D5B95"/>
    <w:rsid w:val="004D60E2"/>
    <w:rsid w:val="004D6D51"/>
    <w:rsid w:val="004D7051"/>
    <w:rsid w:val="004E0A6C"/>
    <w:rsid w:val="004E0C02"/>
    <w:rsid w:val="004E18BB"/>
    <w:rsid w:val="004E191D"/>
    <w:rsid w:val="004E216C"/>
    <w:rsid w:val="004E2782"/>
    <w:rsid w:val="004E3A56"/>
    <w:rsid w:val="004E3F9E"/>
    <w:rsid w:val="004E4289"/>
    <w:rsid w:val="004E4D4F"/>
    <w:rsid w:val="004E5BC7"/>
    <w:rsid w:val="004E62B7"/>
    <w:rsid w:val="004E6740"/>
    <w:rsid w:val="004E6C04"/>
    <w:rsid w:val="004E7EE1"/>
    <w:rsid w:val="004F312E"/>
    <w:rsid w:val="004F366F"/>
    <w:rsid w:val="004F462C"/>
    <w:rsid w:val="004F54D6"/>
    <w:rsid w:val="004F5DE1"/>
    <w:rsid w:val="004F5FDE"/>
    <w:rsid w:val="004F62F5"/>
    <w:rsid w:val="004F6AF0"/>
    <w:rsid w:val="004F6AF1"/>
    <w:rsid w:val="004F7E20"/>
    <w:rsid w:val="004F7E2E"/>
    <w:rsid w:val="005006D1"/>
    <w:rsid w:val="00500929"/>
    <w:rsid w:val="00501020"/>
    <w:rsid w:val="00502BD8"/>
    <w:rsid w:val="00503446"/>
    <w:rsid w:val="005041ED"/>
    <w:rsid w:val="0050485F"/>
    <w:rsid w:val="00505A11"/>
    <w:rsid w:val="00505BA0"/>
    <w:rsid w:val="00505F1A"/>
    <w:rsid w:val="00506585"/>
    <w:rsid w:val="00507872"/>
    <w:rsid w:val="005078D1"/>
    <w:rsid w:val="00507C2D"/>
    <w:rsid w:val="00510AD4"/>
    <w:rsid w:val="005119E6"/>
    <w:rsid w:val="00512E94"/>
    <w:rsid w:val="0051460B"/>
    <w:rsid w:val="005157ED"/>
    <w:rsid w:val="00515C08"/>
    <w:rsid w:val="005163F0"/>
    <w:rsid w:val="00516501"/>
    <w:rsid w:val="00516A66"/>
    <w:rsid w:val="0051746D"/>
    <w:rsid w:val="0052016E"/>
    <w:rsid w:val="00520A06"/>
    <w:rsid w:val="00520DF3"/>
    <w:rsid w:val="00520F5E"/>
    <w:rsid w:val="00522766"/>
    <w:rsid w:val="005227D4"/>
    <w:rsid w:val="00522856"/>
    <w:rsid w:val="005228BD"/>
    <w:rsid w:val="00522D34"/>
    <w:rsid w:val="005231D2"/>
    <w:rsid w:val="00523498"/>
    <w:rsid w:val="00523536"/>
    <w:rsid w:val="00523810"/>
    <w:rsid w:val="00523E46"/>
    <w:rsid w:val="0052415C"/>
    <w:rsid w:val="00524C1D"/>
    <w:rsid w:val="0052565D"/>
    <w:rsid w:val="00526CC7"/>
    <w:rsid w:val="005277FD"/>
    <w:rsid w:val="00527B46"/>
    <w:rsid w:val="00527E5E"/>
    <w:rsid w:val="005304EF"/>
    <w:rsid w:val="00531C4B"/>
    <w:rsid w:val="00531CA6"/>
    <w:rsid w:val="005321F0"/>
    <w:rsid w:val="0053286F"/>
    <w:rsid w:val="005328CC"/>
    <w:rsid w:val="00532BEF"/>
    <w:rsid w:val="00534992"/>
    <w:rsid w:val="005407D7"/>
    <w:rsid w:val="00542A7C"/>
    <w:rsid w:val="005436AB"/>
    <w:rsid w:val="00543F5C"/>
    <w:rsid w:val="00544674"/>
    <w:rsid w:val="00546629"/>
    <w:rsid w:val="005468E0"/>
    <w:rsid w:val="00547B15"/>
    <w:rsid w:val="005538B9"/>
    <w:rsid w:val="00553928"/>
    <w:rsid w:val="0055435B"/>
    <w:rsid w:val="0056002E"/>
    <w:rsid w:val="005603F7"/>
    <w:rsid w:val="00560A74"/>
    <w:rsid w:val="0056117A"/>
    <w:rsid w:val="005617EB"/>
    <w:rsid w:val="005618A3"/>
    <w:rsid w:val="00561CB9"/>
    <w:rsid w:val="005621A5"/>
    <w:rsid w:val="00562C10"/>
    <w:rsid w:val="005630B9"/>
    <w:rsid w:val="00563C0A"/>
    <w:rsid w:val="00564987"/>
    <w:rsid w:val="00564F28"/>
    <w:rsid w:val="005652E2"/>
    <w:rsid w:val="005669F1"/>
    <w:rsid w:val="00566C06"/>
    <w:rsid w:val="00567D0D"/>
    <w:rsid w:val="00571C22"/>
    <w:rsid w:val="00571D70"/>
    <w:rsid w:val="0057263B"/>
    <w:rsid w:val="00572E62"/>
    <w:rsid w:val="0057439D"/>
    <w:rsid w:val="00574AA0"/>
    <w:rsid w:val="005752A9"/>
    <w:rsid w:val="005770BB"/>
    <w:rsid w:val="00577630"/>
    <w:rsid w:val="00577B4E"/>
    <w:rsid w:val="005808FE"/>
    <w:rsid w:val="0058121D"/>
    <w:rsid w:val="00582722"/>
    <w:rsid w:val="00582C29"/>
    <w:rsid w:val="00583B09"/>
    <w:rsid w:val="005844F6"/>
    <w:rsid w:val="0058698B"/>
    <w:rsid w:val="00586D71"/>
    <w:rsid w:val="00587FB2"/>
    <w:rsid w:val="005900B0"/>
    <w:rsid w:val="0059254A"/>
    <w:rsid w:val="00592698"/>
    <w:rsid w:val="00593A8B"/>
    <w:rsid w:val="0059503E"/>
    <w:rsid w:val="0059519C"/>
    <w:rsid w:val="005951E1"/>
    <w:rsid w:val="0059596F"/>
    <w:rsid w:val="00595FD3"/>
    <w:rsid w:val="00596C8B"/>
    <w:rsid w:val="00596DA5"/>
    <w:rsid w:val="00596FC0"/>
    <w:rsid w:val="005971B4"/>
    <w:rsid w:val="005A0009"/>
    <w:rsid w:val="005A0589"/>
    <w:rsid w:val="005A1A01"/>
    <w:rsid w:val="005A2C2D"/>
    <w:rsid w:val="005A2CC8"/>
    <w:rsid w:val="005A4BC1"/>
    <w:rsid w:val="005A4F2C"/>
    <w:rsid w:val="005A63E8"/>
    <w:rsid w:val="005A6853"/>
    <w:rsid w:val="005A68B0"/>
    <w:rsid w:val="005B1BB1"/>
    <w:rsid w:val="005B1BFF"/>
    <w:rsid w:val="005B1FA7"/>
    <w:rsid w:val="005B34D0"/>
    <w:rsid w:val="005B3636"/>
    <w:rsid w:val="005B39D1"/>
    <w:rsid w:val="005B427A"/>
    <w:rsid w:val="005B4494"/>
    <w:rsid w:val="005B4E05"/>
    <w:rsid w:val="005B5ED2"/>
    <w:rsid w:val="005C00DA"/>
    <w:rsid w:val="005C4147"/>
    <w:rsid w:val="005C4221"/>
    <w:rsid w:val="005D2862"/>
    <w:rsid w:val="005D2E3C"/>
    <w:rsid w:val="005D3152"/>
    <w:rsid w:val="005D4311"/>
    <w:rsid w:val="005D5EBE"/>
    <w:rsid w:val="005D64DF"/>
    <w:rsid w:val="005D6BE6"/>
    <w:rsid w:val="005D77CB"/>
    <w:rsid w:val="005D79BA"/>
    <w:rsid w:val="005E0301"/>
    <w:rsid w:val="005E1680"/>
    <w:rsid w:val="005E1C5E"/>
    <w:rsid w:val="005E2914"/>
    <w:rsid w:val="005E2998"/>
    <w:rsid w:val="005E3A9E"/>
    <w:rsid w:val="005E435F"/>
    <w:rsid w:val="005E52E0"/>
    <w:rsid w:val="005E5396"/>
    <w:rsid w:val="005E54E6"/>
    <w:rsid w:val="005E65C4"/>
    <w:rsid w:val="005E75C5"/>
    <w:rsid w:val="005E7BEC"/>
    <w:rsid w:val="005F0E0D"/>
    <w:rsid w:val="005F1BE0"/>
    <w:rsid w:val="005F1D07"/>
    <w:rsid w:val="005F396B"/>
    <w:rsid w:val="005F3D30"/>
    <w:rsid w:val="005F40AD"/>
    <w:rsid w:val="005F44CC"/>
    <w:rsid w:val="005F4857"/>
    <w:rsid w:val="005F7DB1"/>
    <w:rsid w:val="00601DA4"/>
    <w:rsid w:val="00601F84"/>
    <w:rsid w:val="00602261"/>
    <w:rsid w:val="00602429"/>
    <w:rsid w:val="00602D1D"/>
    <w:rsid w:val="006038D8"/>
    <w:rsid w:val="006040A1"/>
    <w:rsid w:val="006040F0"/>
    <w:rsid w:val="00604D6D"/>
    <w:rsid w:val="00605106"/>
    <w:rsid w:val="006058BE"/>
    <w:rsid w:val="00607D2F"/>
    <w:rsid w:val="00607D59"/>
    <w:rsid w:val="00610006"/>
    <w:rsid w:val="0061002A"/>
    <w:rsid w:val="00610852"/>
    <w:rsid w:val="00610E2C"/>
    <w:rsid w:val="00611DC8"/>
    <w:rsid w:val="00612CE5"/>
    <w:rsid w:val="00612ED6"/>
    <w:rsid w:val="0061330B"/>
    <w:rsid w:val="0061399A"/>
    <w:rsid w:val="00613D3E"/>
    <w:rsid w:val="006143D9"/>
    <w:rsid w:val="006172A6"/>
    <w:rsid w:val="00617FAF"/>
    <w:rsid w:val="0062013F"/>
    <w:rsid w:val="006204B4"/>
    <w:rsid w:val="00620900"/>
    <w:rsid w:val="00621968"/>
    <w:rsid w:val="0062353F"/>
    <w:rsid w:val="00624300"/>
    <w:rsid w:val="0062524C"/>
    <w:rsid w:val="006259E8"/>
    <w:rsid w:val="0062633C"/>
    <w:rsid w:val="006265D6"/>
    <w:rsid w:val="00626A2E"/>
    <w:rsid w:val="00627A78"/>
    <w:rsid w:val="00630297"/>
    <w:rsid w:val="00632C60"/>
    <w:rsid w:val="00632FF5"/>
    <w:rsid w:val="00634BE3"/>
    <w:rsid w:val="006354A9"/>
    <w:rsid w:val="00635614"/>
    <w:rsid w:val="00635663"/>
    <w:rsid w:val="00635932"/>
    <w:rsid w:val="006360B9"/>
    <w:rsid w:val="00637179"/>
    <w:rsid w:val="0064015E"/>
    <w:rsid w:val="006405C8"/>
    <w:rsid w:val="0064199B"/>
    <w:rsid w:val="006423AD"/>
    <w:rsid w:val="0064269E"/>
    <w:rsid w:val="00643526"/>
    <w:rsid w:val="00644279"/>
    <w:rsid w:val="00644298"/>
    <w:rsid w:val="0064560C"/>
    <w:rsid w:val="006459BE"/>
    <w:rsid w:val="00650A61"/>
    <w:rsid w:val="00651F02"/>
    <w:rsid w:val="006529E9"/>
    <w:rsid w:val="00653712"/>
    <w:rsid w:val="006538A8"/>
    <w:rsid w:val="00653F15"/>
    <w:rsid w:val="00653FDB"/>
    <w:rsid w:val="0065724F"/>
    <w:rsid w:val="00657D2E"/>
    <w:rsid w:val="0066002B"/>
    <w:rsid w:val="00660778"/>
    <w:rsid w:val="006613B1"/>
    <w:rsid w:val="00662D8A"/>
    <w:rsid w:val="00666277"/>
    <w:rsid w:val="006671B4"/>
    <w:rsid w:val="006675F8"/>
    <w:rsid w:val="006676B4"/>
    <w:rsid w:val="006678B5"/>
    <w:rsid w:val="00667A00"/>
    <w:rsid w:val="006707AA"/>
    <w:rsid w:val="00670E67"/>
    <w:rsid w:val="0067290C"/>
    <w:rsid w:val="00672CFC"/>
    <w:rsid w:val="00672FC2"/>
    <w:rsid w:val="00674CE7"/>
    <w:rsid w:val="00674D8B"/>
    <w:rsid w:val="00674E3E"/>
    <w:rsid w:val="00675190"/>
    <w:rsid w:val="00675AC4"/>
    <w:rsid w:val="00676224"/>
    <w:rsid w:val="00676612"/>
    <w:rsid w:val="0067668F"/>
    <w:rsid w:val="00676CA7"/>
    <w:rsid w:val="00676E85"/>
    <w:rsid w:val="00677564"/>
    <w:rsid w:val="00677875"/>
    <w:rsid w:val="00680006"/>
    <w:rsid w:val="006807E2"/>
    <w:rsid w:val="006820F9"/>
    <w:rsid w:val="0068278C"/>
    <w:rsid w:val="00682D01"/>
    <w:rsid w:val="00682F8B"/>
    <w:rsid w:val="00683176"/>
    <w:rsid w:val="00684040"/>
    <w:rsid w:val="00684ABC"/>
    <w:rsid w:val="00684B45"/>
    <w:rsid w:val="00684DB7"/>
    <w:rsid w:val="0068500A"/>
    <w:rsid w:val="00685AD5"/>
    <w:rsid w:val="00685E44"/>
    <w:rsid w:val="00686CA6"/>
    <w:rsid w:val="0068742F"/>
    <w:rsid w:val="00687785"/>
    <w:rsid w:val="0069121D"/>
    <w:rsid w:val="00691624"/>
    <w:rsid w:val="006928DD"/>
    <w:rsid w:val="00693103"/>
    <w:rsid w:val="006938A8"/>
    <w:rsid w:val="00695CFA"/>
    <w:rsid w:val="006965DB"/>
    <w:rsid w:val="00697CB9"/>
    <w:rsid w:val="006A1055"/>
    <w:rsid w:val="006A1A09"/>
    <w:rsid w:val="006A21A4"/>
    <w:rsid w:val="006A2BFD"/>
    <w:rsid w:val="006A3EE1"/>
    <w:rsid w:val="006A3F46"/>
    <w:rsid w:val="006A42F8"/>
    <w:rsid w:val="006A4563"/>
    <w:rsid w:val="006A503E"/>
    <w:rsid w:val="006A57EB"/>
    <w:rsid w:val="006A5CA4"/>
    <w:rsid w:val="006A5DAB"/>
    <w:rsid w:val="006A662B"/>
    <w:rsid w:val="006A7617"/>
    <w:rsid w:val="006B06D3"/>
    <w:rsid w:val="006B085A"/>
    <w:rsid w:val="006B0BD5"/>
    <w:rsid w:val="006B129C"/>
    <w:rsid w:val="006B1888"/>
    <w:rsid w:val="006B2AC0"/>
    <w:rsid w:val="006B30D7"/>
    <w:rsid w:val="006B379E"/>
    <w:rsid w:val="006B3825"/>
    <w:rsid w:val="006B3D4A"/>
    <w:rsid w:val="006B4924"/>
    <w:rsid w:val="006B5959"/>
    <w:rsid w:val="006B5C0A"/>
    <w:rsid w:val="006B6414"/>
    <w:rsid w:val="006B709E"/>
    <w:rsid w:val="006C02E8"/>
    <w:rsid w:val="006C0492"/>
    <w:rsid w:val="006C0C98"/>
    <w:rsid w:val="006C0E00"/>
    <w:rsid w:val="006C167E"/>
    <w:rsid w:val="006C392C"/>
    <w:rsid w:val="006C3F42"/>
    <w:rsid w:val="006C4060"/>
    <w:rsid w:val="006C4F8C"/>
    <w:rsid w:val="006C6117"/>
    <w:rsid w:val="006C68FA"/>
    <w:rsid w:val="006C786A"/>
    <w:rsid w:val="006C7E29"/>
    <w:rsid w:val="006D0CE3"/>
    <w:rsid w:val="006D129B"/>
    <w:rsid w:val="006D1AC4"/>
    <w:rsid w:val="006D22F8"/>
    <w:rsid w:val="006D2FC1"/>
    <w:rsid w:val="006D31B4"/>
    <w:rsid w:val="006D4744"/>
    <w:rsid w:val="006D4845"/>
    <w:rsid w:val="006D5692"/>
    <w:rsid w:val="006D5826"/>
    <w:rsid w:val="006D5B1C"/>
    <w:rsid w:val="006D7EF0"/>
    <w:rsid w:val="006E031C"/>
    <w:rsid w:val="006E074C"/>
    <w:rsid w:val="006E0B20"/>
    <w:rsid w:val="006E0F8C"/>
    <w:rsid w:val="006E15AE"/>
    <w:rsid w:val="006E25C2"/>
    <w:rsid w:val="006E38EB"/>
    <w:rsid w:val="006E3B36"/>
    <w:rsid w:val="006E421E"/>
    <w:rsid w:val="006E47A4"/>
    <w:rsid w:val="006E5151"/>
    <w:rsid w:val="006E519B"/>
    <w:rsid w:val="006E5237"/>
    <w:rsid w:val="006E5C24"/>
    <w:rsid w:val="006E6099"/>
    <w:rsid w:val="006E7927"/>
    <w:rsid w:val="006F0753"/>
    <w:rsid w:val="006F0F7C"/>
    <w:rsid w:val="006F10CB"/>
    <w:rsid w:val="006F22B8"/>
    <w:rsid w:val="006F2D4C"/>
    <w:rsid w:val="006F2F38"/>
    <w:rsid w:val="006F2F43"/>
    <w:rsid w:val="006F324D"/>
    <w:rsid w:val="006F4740"/>
    <w:rsid w:val="006F571C"/>
    <w:rsid w:val="006F5916"/>
    <w:rsid w:val="006F5B16"/>
    <w:rsid w:val="006F6451"/>
    <w:rsid w:val="00700967"/>
    <w:rsid w:val="00701AEA"/>
    <w:rsid w:val="0070277D"/>
    <w:rsid w:val="0070346F"/>
    <w:rsid w:val="00704175"/>
    <w:rsid w:val="0070421A"/>
    <w:rsid w:val="007042DE"/>
    <w:rsid w:val="007051C9"/>
    <w:rsid w:val="007054B9"/>
    <w:rsid w:val="007054C2"/>
    <w:rsid w:val="007058FA"/>
    <w:rsid w:val="00705BE8"/>
    <w:rsid w:val="00706487"/>
    <w:rsid w:val="007066ED"/>
    <w:rsid w:val="007078EC"/>
    <w:rsid w:val="00710410"/>
    <w:rsid w:val="00710746"/>
    <w:rsid w:val="00710DDF"/>
    <w:rsid w:val="00710E21"/>
    <w:rsid w:val="00710FF7"/>
    <w:rsid w:val="00711A80"/>
    <w:rsid w:val="007135B5"/>
    <w:rsid w:val="00713668"/>
    <w:rsid w:val="00713D76"/>
    <w:rsid w:val="00713FBC"/>
    <w:rsid w:val="00714065"/>
    <w:rsid w:val="0071502D"/>
    <w:rsid w:val="007169CA"/>
    <w:rsid w:val="00716FCA"/>
    <w:rsid w:val="00717451"/>
    <w:rsid w:val="00717615"/>
    <w:rsid w:val="0071793B"/>
    <w:rsid w:val="0071793D"/>
    <w:rsid w:val="00717C12"/>
    <w:rsid w:val="00720B01"/>
    <w:rsid w:val="00721051"/>
    <w:rsid w:val="007212B4"/>
    <w:rsid w:val="007214BF"/>
    <w:rsid w:val="00723E35"/>
    <w:rsid w:val="00724A50"/>
    <w:rsid w:val="00725707"/>
    <w:rsid w:val="00727651"/>
    <w:rsid w:val="00730506"/>
    <w:rsid w:val="0073079A"/>
    <w:rsid w:val="00730932"/>
    <w:rsid w:val="0073099C"/>
    <w:rsid w:val="00730F19"/>
    <w:rsid w:val="00731715"/>
    <w:rsid w:val="0073216D"/>
    <w:rsid w:val="00733200"/>
    <w:rsid w:val="007343C0"/>
    <w:rsid w:val="00735BE2"/>
    <w:rsid w:val="00736F82"/>
    <w:rsid w:val="007435EF"/>
    <w:rsid w:val="00743867"/>
    <w:rsid w:val="00744D6D"/>
    <w:rsid w:val="007459FA"/>
    <w:rsid w:val="00745DA3"/>
    <w:rsid w:val="00746224"/>
    <w:rsid w:val="00746980"/>
    <w:rsid w:val="00747758"/>
    <w:rsid w:val="00751377"/>
    <w:rsid w:val="00751AB8"/>
    <w:rsid w:val="00751EDB"/>
    <w:rsid w:val="00752339"/>
    <w:rsid w:val="00753B10"/>
    <w:rsid w:val="007550C4"/>
    <w:rsid w:val="0075520A"/>
    <w:rsid w:val="00755B04"/>
    <w:rsid w:val="00756C03"/>
    <w:rsid w:val="00757266"/>
    <w:rsid w:val="00760583"/>
    <w:rsid w:val="0076074B"/>
    <w:rsid w:val="007608F6"/>
    <w:rsid w:val="00760A28"/>
    <w:rsid w:val="007612E7"/>
    <w:rsid w:val="00761408"/>
    <w:rsid w:val="007640A1"/>
    <w:rsid w:val="00765884"/>
    <w:rsid w:val="007662E3"/>
    <w:rsid w:val="007678B6"/>
    <w:rsid w:val="00767C0D"/>
    <w:rsid w:val="00770026"/>
    <w:rsid w:val="00770031"/>
    <w:rsid w:val="00770167"/>
    <w:rsid w:val="00772DC5"/>
    <w:rsid w:val="00773D2D"/>
    <w:rsid w:val="00774D30"/>
    <w:rsid w:val="007758A2"/>
    <w:rsid w:val="00775E3C"/>
    <w:rsid w:val="00775E6B"/>
    <w:rsid w:val="0077729D"/>
    <w:rsid w:val="007779FB"/>
    <w:rsid w:val="00777CE8"/>
    <w:rsid w:val="007802E3"/>
    <w:rsid w:val="00780AB9"/>
    <w:rsid w:val="00780B09"/>
    <w:rsid w:val="00780FB5"/>
    <w:rsid w:val="00781505"/>
    <w:rsid w:val="007816B3"/>
    <w:rsid w:val="0078253D"/>
    <w:rsid w:val="0078257B"/>
    <w:rsid w:val="00783273"/>
    <w:rsid w:val="00783A55"/>
    <w:rsid w:val="007864F2"/>
    <w:rsid w:val="0079016A"/>
    <w:rsid w:val="007904C5"/>
    <w:rsid w:val="007907B0"/>
    <w:rsid w:val="0079170D"/>
    <w:rsid w:val="0079179D"/>
    <w:rsid w:val="007933EB"/>
    <w:rsid w:val="00794226"/>
    <w:rsid w:val="0079487E"/>
    <w:rsid w:val="00795625"/>
    <w:rsid w:val="007A05A6"/>
    <w:rsid w:val="007A0DBB"/>
    <w:rsid w:val="007A0FF3"/>
    <w:rsid w:val="007A2154"/>
    <w:rsid w:val="007A3162"/>
    <w:rsid w:val="007A3203"/>
    <w:rsid w:val="007A3C0A"/>
    <w:rsid w:val="007A50F5"/>
    <w:rsid w:val="007A6044"/>
    <w:rsid w:val="007A6A63"/>
    <w:rsid w:val="007A6AA6"/>
    <w:rsid w:val="007A77B3"/>
    <w:rsid w:val="007A79D3"/>
    <w:rsid w:val="007A7F2D"/>
    <w:rsid w:val="007B0335"/>
    <w:rsid w:val="007B127B"/>
    <w:rsid w:val="007B1F75"/>
    <w:rsid w:val="007B378C"/>
    <w:rsid w:val="007B3805"/>
    <w:rsid w:val="007B3AC5"/>
    <w:rsid w:val="007B57F9"/>
    <w:rsid w:val="007B5B8C"/>
    <w:rsid w:val="007B5D1E"/>
    <w:rsid w:val="007B6107"/>
    <w:rsid w:val="007B73BA"/>
    <w:rsid w:val="007B75D9"/>
    <w:rsid w:val="007B7818"/>
    <w:rsid w:val="007B7B2F"/>
    <w:rsid w:val="007B7EC7"/>
    <w:rsid w:val="007C054B"/>
    <w:rsid w:val="007C0898"/>
    <w:rsid w:val="007C09E5"/>
    <w:rsid w:val="007C1736"/>
    <w:rsid w:val="007C3A7A"/>
    <w:rsid w:val="007C3ADB"/>
    <w:rsid w:val="007C468F"/>
    <w:rsid w:val="007C4AF1"/>
    <w:rsid w:val="007C68A4"/>
    <w:rsid w:val="007C72CD"/>
    <w:rsid w:val="007C79F9"/>
    <w:rsid w:val="007C7B52"/>
    <w:rsid w:val="007D0116"/>
    <w:rsid w:val="007D4B6B"/>
    <w:rsid w:val="007D50EB"/>
    <w:rsid w:val="007D5F82"/>
    <w:rsid w:val="007D7969"/>
    <w:rsid w:val="007E01E1"/>
    <w:rsid w:val="007E0D6D"/>
    <w:rsid w:val="007E1646"/>
    <w:rsid w:val="007E2980"/>
    <w:rsid w:val="007E4C2B"/>
    <w:rsid w:val="007E5E31"/>
    <w:rsid w:val="007E6A7E"/>
    <w:rsid w:val="007E6C34"/>
    <w:rsid w:val="007F0BA6"/>
    <w:rsid w:val="007F15A4"/>
    <w:rsid w:val="007F1684"/>
    <w:rsid w:val="007F2243"/>
    <w:rsid w:val="007F24BF"/>
    <w:rsid w:val="007F28BC"/>
    <w:rsid w:val="007F6059"/>
    <w:rsid w:val="007F61BE"/>
    <w:rsid w:val="007F620A"/>
    <w:rsid w:val="007F6BD6"/>
    <w:rsid w:val="00800A18"/>
    <w:rsid w:val="00800BBB"/>
    <w:rsid w:val="00800CE5"/>
    <w:rsid w:val="008018BC"/>
    <w:rsid w:val="00802331"/>
    <w:rsid w:val="00802BD4"/>
    <w:rsid w:val="00803636"/>
    <w:rsid w:val="008042CC"/>
    <w:rsid w:val="00806183"/>
    <w:rsid w:val="00807A17"/>
    <w:rsid w:val="00810564"/>
    <w:rsid w:val="00810BB3"/>
    <w:rsid w:val="0081155D"/>
    <w:rsid w:val="008133A3"/>
    <w:rsid w:val="0081624E"/>
    <w:rsid w:val="00817EF2"/>
    <w:rsid w:val="00821EC2"/>
    <w:rsid w:val="0082321A"/>
    <w:rsid w:val="00823298"/>
    <w:rsid w:val="00823306"/>
    <w:rsid w:val="008235A2"/>
    <w:rsid w:val="00823F78"/>
    <w:rsid w:val="00824C6E"/>
    <w:rsid w:val="00826D83"/>
    <w:rsid w:val="008274E0"/>
    <w:rsid w:val="00827801"/>
    <w:rsid w:val="00830B2D"/>
    <w:rsid w:val="00830C29"/>
    <w:rsid w:val="00831018"/>
    <w:rsid w:val="00834736"/>
    <w:rsid w:val="00834EE2"/>
    <w:rsid w:val="00835249"/>
    <w:rsid w:val="0083551C"/>
    <w:rsid w:val="00835709"/>
    <w:rsid w:val="008366D6"/>
    <w:rsid w:val="00837BFF"/>
    <w:rsid w:val="00837E17"/>
    <w:rsid w:val="00840C05"/>
    <w:rsid w:val="0084262A"/>
    <w:rsid w:val="00843ACC"/>
    <w:rsid w:val="00843E6E"/>
    <w:rsid w:val="0084684F"/>
    <w:rsid w:val="00846D02"/>
    <w:rsid w:val="008475F8"/>
    <w:rsid w:val="00847A25"/>
    <w:rsid w:val="00850C25"/>
    <w:rsid w:val="00851C81"/>
    <w:rsid w:val="0085225C"/>
    <w:rsid w:val="00854177"/>
    <w:rsid w:val="008562E1"/>
    <w:rsid w:val="00856938"/>
    <w:rsid w:val="00857709"/>
    <w:rsid w:val="008607DA"/>
    <w:rsid w:val="00861BA4"/>
    <w:rsid w:val="00862B31"/>
    <w:rsid w:val="00862B7B"/>
    <w:rsid w:val="0086341B"/>
    <w:rsid w:val="0086348F"/>
    <w:rsid w:val="008634B0"/>
    <w:rsid w:val="00863E83"/>
    <w:rsid w:val="008641F2"/>
    <w:rsid w:val="00864803"/>
    <w:rsid w:val="00864A3B"/>
    <w:rsid w:val="008650B7"/>
    <w:rsid w:val="0086542A"/>
    <w:rsid w:val="008655DC"/>
    <w:rsid w:val="0086613F"/>
    <w:rsid w:val="00866577"/>
    <w:rsid w:val="008665CA"/>
    <w:rsid w:val="00866DD0"/>
    <w:rsid w:val="0086719F"/>
    <w:rsid w:val="008705E9"/>
    <w:rsid w:val="0087073E"/>
    <w:rsid w:val="00871B37"/>
    <w:rsid w:val="00875C0D"/>
    <w:rsid w:val="00876999"/>
    <w:rsid w:val="00876CC5"/>
    <w:rsid w:val="00877096"/>
    <w:rsid w:val="00881233"/>
    <w:rsid w:val="00881CCE"/>
    <w:rsid w:val="008826E1"/>
    <w:rsid w:val="008832A1"/>
    <w:rsid w:val="00883418"/>
    <w:rsid w:val="00884106"/>
    <w:rsid w:val="00884135"/>
    <w:rsid w:val="0088452C"/>
    <w:rsid w:val="008845C9"/>
    <w:rsid w:val="008852B5"/>
    <w:rsid w:val="008865C3"/>
    <w:rsid w:val="008870CD"/>
    <w:rsid w:val="00887EFA"/>
    <w:rsid w:val="00892AF0"/>
    <w:rsid w:val="008931A6"/>
    <w:rsid w:val="00893E10"/>
    <w:rsid w:val="00896BE2"/>
    <w:rsid w:val="00896FA0"/>
    <w:rsid w:val="008A0BE7"/>
    <w:rsid w:val="008A0ED5"/>
    <w:rsid w:val="008A23E0"/>
    <w:rsid w:val="008A23EC"/>
    <w:rsid w:val="008A2A8A"/>
    <w:rsid w:val="008A44A4"/>
    <w:rsid w:val="008A4845"/>
    <w:rsid w:val="008A4AD5"/>
    <w:rsid w:val="008A4DD6"/>
    <w:rsid w:val="008A575E"/>
    <w:rsid w:val="008A5DE5"/>
    <w:rsid w:val="008A5F55"/>
    <w:rsid w:val="008A7B8B"/>
    <w:rsid w:val="008B2242"/>
    <w:rsid w:val="008B2B6A"/>
    <w:rsid w:val="008B3BFE"/>
    <w:rsid w:val="008B4291"/>
    <w:rsid w:val="008B42E6"/>
    <w:rsid w:val="008B48F1"/>
    <w:rsid w:val="008B501D"/>
    <w:rsid w:val="008B59A8"/>
    <w:rsid w:val="008B5DC7"/>
    <w:rsid w:val="008B5F6F"/>
    <w:rsid w:val="008B657E"/>
    <w:rsid w:val="008B70F0"/>
    <w:rsid w:val="008C0D37"/>
    <w:rsid w:val="008C2C08"/>
    <w:rsid w:val="008C2F69"/>
    <w:rsid w:val="008C4BAE"/>
    <w:rsid w:val="008C71A2"/>
    <w:rsid w:val="008D0B5A"/>
    <w:rsid w:val="008D0CF2"/>
    <w:rsid w:val="008D1415"/>
    <w:rsid w:val="008D1420"/>
    <w:rsid w:val="008D268A"/>
    <w:rsid w:val="008D2D6A"/>
    <w:rsid w:val="008D3909"/>
    <w:rsid w:val="008D3C9C"/>
    <w:rsid w:val="008D44A7"/>
    <w:rsid w:val="008D4788"/>
    <w:rsid w:val="008D5671"/>
    <w:rsid w:val="008D633A"/>
    <w:rsid w:val="008D6ADE"/>
    <w:rsid w:val="008E0B17"/>
    <w:rsid w:val="008E0F92"/>
    <w:rsid w:val="008E182D"/>
    <w:rsid w:val="008E2E24"/>
    <w:rsid w:val="008E31F5"/>
    <w:rsid w:val="008E4CBF"/>
    <w:rsid w:val="008E4F2C"/>
    <w:rsid w:val="008E553B"/>
    <w:rsid w:val="008E6818"/>
    <w:rsid w:val="008F04E2"/>
    <w:rsid w:val="008F1ADF"/>
    <w:rsid w:val="008F21EC"/>
    <w:rsid w:val="008F2703"/>
    <w:rsid w:val="008F2E10"/>
    <w:rsid w:val="008F3B8D"/>
    <w:rsid w:val="008F6CD5"/>
    <w:rsid w:val="008F6E74"/>
    <w:rsid w:val="008F7762"/>
    <w:rsid w:val="00900D8C"/>
    <w:rsid w:val="00901837"/>
    <w:rsid w:val="00902CDD"/>
    <w:rsid w:val="009030B0"/>
    <w:rsid w:val="009032F2"/>
    <w:rsid w:val="00904C68"/>
    <w:rsid w:val="00905C33"/>
    <w:rsid w:val="009060B2"/>
    <w:rsid w:val="0091077D"/>
    <w:rsid w:val="00910A35"/>
    <w:rsid w:val="009115BB"/>
    <w:rsid w:val="00911877"/>
    <w:rsid w:val="009121C6"/>
    <w:rsid w:val="00912E16"/>
    <w:rsid w:val="0091341C"/>
    <w:rsid w:val="00913D6B"/>
    <w:rsid w:val="00914A07"/>
    <w:rsid w:val="00914E7C"/>
    <w:rsid w:val="00915325"/>
    <w:rsid w:val="00915545"/>
    <w:rsid w:val="00915693"/>
    <w:rsid w:val="00920FCD"/>
    <w:rsid w:val="0092156B"/>
    <w:rsid w:val="00921DC1"/>
    <w:rsid w:val="00922C25"/>
    <w:rsid w:val="00923200"/>
    <w:rsid w:val="00924D80"/>
    <w:rsid w:val="00925109"/>
    <w:rsid w:val="00925DCA"/>
    <w:rsid w:val="0092615B"/>
    <w:rsid w:val="009264E3"/>
    <w:rsid w:val="00926C55"/>
    <w:rsid w:val="00926F7E"/>
    <w:rsid w:val="0092749F"/>
    <w:rsid w:val="00930D3C"/>
    <w:rsid w:val="00931D72"/>
    <w:rsid w:val="00931E03"/>
    <w:rsid w:val="0093286E"/>
    <w:rsid w:val="00932B48"/>
    <w:rsid w:val="00932BB0"/>
    <w:rsid w:val="00933034"/>
    <w:rsid w:val="0093377E"/>
    <w:rsid w:val="009343A9"/>
    <w:rsid w:val="0093458A"/>
    <w:rsid w:val="00934994"/>
    <w:rsid w:val="00935047"/>
    <w:rsid w:val="009365CD"/>
    <w:rsid w:val="0093703E"/>
    <w:rsid w:val="0093706B"/>
    <w:rsid w:val="009402C1"/>
    <w:rsid w:val="00940F8D"/>
    <w:rsid w:val="00941085"/>
    <w:rsid w:val="0094110B"/>
    <w:rsid w:val="00941EE5"/>
    <w:rsid w:val="00942357"/>
    <w:rsid w:val="0094271A"/>
    <w:rsid w:val="00942E8D"/>
    <w:rsid w:val="00943012"/>
    <w:rsid w:val="009466E2"/>
    <w:rsid w:val="00952CDE"/>
    <w:rsid w:val="0095326C"/>
    <w:rsid w:val="00955AB6"/>
    <w:rsid w:val="00955BEB"/>
    <w:rsid w:val="00956E52"/>
    <w:rsid w:val="0096146C"/>
    <w:rsid w:val="009618DE"/>
    <w:rsid w:val="0096327D"/>
    <w:rsid w:val="00964841"/>
    <w:rsid w:val="00964CAF"/>
    <w:rsid w:val="009655E3"/>
    <w:rsid w:val="0096630A"/>
    <w:rsid w:val="009664CE"/>
    <w:rsid w:val="009669D6"/>
    <w:rsid w:val="0097018F"/>
    <w:rsid w:val="00974396"/>
    <w:rsid w:val="00975F4F"/>
    <w:rsid w:val="00976132"/>
    <w:rsid w:val="00977078"/>
    <w:rsid w:val="00980810"/>
    <w:rsid w:val="00980BD4"/>
    <w:rsid w:val="009836A8"/>
    <w:rsid w:val="009840E7"/>
    <w:rsid w:val="009842C7"/>
    <w:rsid w:val="00985A29"/>
    <w:rsid w:val="00985D6C"/>
    <w:rsid w:val="00987564"/>
    <w:rsid w:val="00990AC2"/>
    <w:rsid w:val="00990B7F"/>
    <w:rsid w:val="00990C3F"/>
    <w:rsid w:val="00990D78"/>
    <w:rsid w:val="00991774"/>
    <w:rsid w:val="0099790F"/>
    <w:rsid w:val="009A00A0"/>
    <w:rsid w:val="009A01A9"/>
    <w:rsid w:val="009A2148"/>
    <w:rsid w:val="009A2C69"/>
    <w:rsid w:val="009A302A"/>
    <w:rsid w:val="009A330E"/>
    <w:rsid w:val="009A79EC"/>
    <w:rsid w:val="009A7D89"/>
    <w:rsid w:val="009A7F48"/>
    <w:rsid w:val="009A7FF0"/>
    <w:rsid w:val="009B0055"/>
    <w:rsid w:val="009B005C"/>
    <w:rsid w:val="009B0701"/>
    <w:rsid w:val="009B1336"/>
    <w:rsid w:val="009B21AB"/>
    <w:rsid w:val="009B23C5"/>
    <w:rsid w:val="009B3406"/>
    <w:rsid w:val="009B379A"/>
    <w:rsid w:val="009B388B"/>
    <w:rsid w:val="009B3ADC"/>
    <w:rsid w:val="009B3C4E"/>
    <w:rsid w:val="009B5B37"/>
    <w:rsid w:val="009B69C3"/>
    <w:rsid w:val="009B756C"/>
    <w:rsid w:val="009C1AAD"/>
    <w:rsid w:val="009C23E9"/>
    <w:rsid w:val="009C2E49"/>
    <w:rsid w:val="009C31F3"/>
    <w:rsid w:val="009C4EA3"/>
    <w:rsid w:val="009C555E"/>
    <w:rsid w:val="009C5975"/>
    <w:rsid w:val="009C608C"/>
    <w:rsid w:val="009C68A5"/>
    <w:rsid w:val="009C747B"/>
    <w:rsid w:val="009D01C2"/>
    <w:rsid w:val="009D01C4"/>
    <w:rsid w:val="009D12D5"/>
    <w:rsid w:val="009D397B"/>
    <w:rsid w:val="009D6985"/>
    <w:rsid w:val="009D6E8B"/>
    <w:rsid w:val="009D7088"/>
    <w:rsid w:val="009D71D3"/>
    <w:rsid w:val="009D781A"/>
    <w:rsid w:val="009E0DBB"/>
    <w:rsid w:val="009E11AF"/>
    <w:rsid w:val="009E2C7D"/>
    <w:rsid w:val="009E344C"/>
    <w:rsid w:val="009E3AFB"/>
    <w:rsid w:val="009E3C12"/>
    <w:rsid w:val="009E4BE4"/>
    <w:rsid w:val="009E6166"/>
    <w:rsid w:val="009E745A"/>
    <w:rsid w:val="009E7554"/>
    <w:rsid w:val="009E78B3"/>
    <w:rsid w:val="009E7E68"/>
    <w:rsid w:val="009F0243"/>
    <w:rsid w:val="009F147F"/>
    <w:rsid w:val="009F2304"/>
    <w:rsid w:val="009F2F49"/>
    <w:rsid w:val="009F3808"/>
    <w:rsid w:val="009F5286"/>
    <w:rsid w:val="009F5F90"/>
    <w:rsid w:val="009F6226"/>
    <w:rsid w:val="009F7561"/>
    <w:rsid w:val="009F7E8A"/>
    <w:rsid w:val="00A00E9E"/>
    <w:rsid w:val="00A00F28"/>
    <w:rsid w:val="00A01117"/>
    <w:rsid w:val="00A01534"/>
    <w:rsid w:val="00A02EDF"/>
    <w:rsid w:val="00A035E8"/>
    <w:rsid w:val="00A04B98"/>
    <w:rsid w:val="00A04E44"/>
    <w:rsid w:val="00A04E6B"/>
    <w:rsid w:val="00A06198"/>
    <w:rsid w:val="00A10E3F"/>
    <w:rsid w:val="00A11242"/>
    <w:rsid w:val="00A11AF9"/>
    <w:rsid w:val="00A11BC9"/>
    <w:rsid w:val="00A13C62"/>
    <w:rsid w:val="00A14615"/>
    <w:rsid w:val="00A14CF5"/>
    <w:rsid w:val="00A16A13"/>
    <w:rsid w:val="00A17F50"/>
    <w:rsid w:val="00A20183"/>
    <w:rsid w:val="00A21CF4"/>
    <w:rsid w:val="00A22234"/>
    <w:rsid w:val="00A23086"/>
    <w:rsid w:val="00A231C1"/>
    <w:rsid w:val="00A23514"/>
    <w:rsid w:val="00A23B10"/>
    <w:rsid w:val="00A23BB3"/>
    <w:rsid w:val="00A23DBE"/>
    <w:rsid w:val="00A240C3"/>
    <w:rsid w:val="00A2495C"/>
    <w:rsid w:val="00A24B53"/>
    <w:rsid w:val="00A262AD"/>
    <w:rsid w:val="00A2692D"/>
    <w:rsid w:val="00A26BF2"/>
    <w:rsid w:val="00A3064D"/>
    <w:rsid w:val="00A31135"/>
    <w:rsid w:val="00A31415"/>
    <w:rsid w:val="00A31A45"/>
    <w:rsid w:val="00A31BD7"/>
    <w:rsid w:val="00A3219D"/>
    <w:rsid w:val="00A32829"/>
    <w:rsid w:val="00A3335C"/>
    <w:rsid w:val="00A341B0"/>
    <w:rsid w:val="00A341BF"/>
    <w:rsid w:val="00A35398"/>
    <w:rsid w:val="00A36562"/>
    <w:rsid w:val="00A36B7F"/>
    <w:rsid w:val="00A3771B"/>
    <w:rsid w:val="00A40211"/>
    <w:rsid w:val="00A40E8A"/>
    <w:rsid w:val="00A41C2F"/>
    <w:rsid w:val="00A4203C"/>
    <w:rsid w:val="00A42205"/>
    <w:rsid w:val="00A429B6"/>
    <w:rsid w:val="00A43CCD"/>
    <w:rsid w:val="00A4542C"/>
    <w:rsid w:val="00A455F6"/>
    <w:rsid w:val="00A45FAB"/>
    <w:rsid w:val="00A46CB7"/>
    <w:rsid w:val="00A47238"/>
    <w:rsid w:val="00A47C2B"/>
    <w:rsid w:val="00A500D6"/>
    <w:rsid w:val="00A50B4D"/>
    <w:rsid w:val="00A512B9"/>
    <w:rsid w:val="00A51C4B"/>
    <w:rsid w:val="00A51EC9"/>
    <w:rsid w:val="00A521BA"/>
    <w:rsid w:val="00A52C38"/>
    <w:rsid w:val="00A53CE5"/>
    <w:rsid w:val="00A54094"/>
    <w:rsid w:val="00A54110"/>
    <w:rsid w:val="00A55553"/>
    <w:rsid w:val="00A5615F"/>
    <w:rsid w:val="00A5625B"/>
    <w:rsid w:val="00A562F0"/>
    <w:rsid w:val="00A56CF3"/>
    <w:rsid w:val="00A56DAD"/>
    <w:rsid w:val="00A57252"/>
    <w:rsid w:val="00A5781A"/>
    <w:rsid w:val="00A6015D"/>
    <w:rsid w:val="00A60691"/>
    <w:rsid w:val="00A60763"/>
    <w:rsid w:val="00A61311"/>
    <w:rsid w:val="00A632E0"/>
    <w:rsid w:val="00A63D06"/>
    <w:rsid w:val="00A6451C"/>
    <w:rsid w:val="00A6479F"/>
    <w:rsid w:val="00A64BB4"/>
    <w:rsid w:val="00A64D22"/>
    <w:rsid w:val="00A6684A"/>
    <w:rsid w:val="00A66934"/>
    <w:rsid w:val="00A66C74"/>
    <w:rsid w:val="00A67B92"/>
    <w:rsid w:val="00A67D81"/>
    <w:rsid w:val="00A71CA3"/>
    <w:rsid w:val="00A7215A"/>
    <w:rsid w:val="00A72900"/>
    <w:rsid w:val="00A72AC1"/>
    <w:rsid w:val="00A72DDA"/>
    <w:rsid w:val="00A72E0B"/>
    <w:rsid w:val="00A73073"/>
    <w:rsid w:val="00A73D3F"/>
    <w:rsid w:val="00A741DE"/>
    <w:rsid w:val="00A75318"/>
    <w:rsid w:val="00A75498"/>
    <w:rsid w:val="00A77130"/>
    <w:rsid w:val="00A771FA"/>
    <w:rsid w:val="00A77AD2"/>
    <w:rsid w:val="00A80B9C"/>
    <w:rsid w:val="00A80DBC"/>
    <w:rsid w:val="00A80F2F"/>
    <w:rsid w:val="00A83CDA"/>
    <w:rsid w:val="00A84C25"/>
    <w:rsid w:val="00A84DD3"/>
    <w:rsid w:val="00A86C22"/>
    <w:rsid w:val="00A86DC4"/>
    <w:rsid w:val="00A86E07"/>
    <w:rsid w:val="00A86FF6"/>
    <w:rsid w:val="00A8739D"/>
    <w:rsid w:val="00A901EF"/>
    <w:rsid w:val="00A904D5"/>
    <w:rsid w:val="00A90752"/>
    <w:rsid w:val="00A90D21"/>
    <w:rsid w:val="00A9132F"/>
    <w:rsid w:val="00A91551"/>
    <w:rsid w:val="00A91F82"/>
    <w:rsid w:val="00A9288C"/>
    <w:rsid w:val="00A92DA0"/>
    <w:rsid w:val="00A92E8A"/>
    <w:rsid w:val="00A9605A"/>
    <w:rsid w:val="00A96CF5"/>
    <w:rsid w:val="00AA03A0"/>
    <w:rsid w:val="00AA0F62"/>
    <w:rsid w:val="00AA1062"/>
    <w:rsid w:val="00AA1A84"/>
    <w:rsid w:val="00AA7230"/>
    <w:rsid w:val="00AB08EF"/>
    <w:rsid w:val="00AB0E5F"/>
    <w:rsid w:val="00AB21E5"/>
    <w:rsid w:val="00AB252D"/>
    <w:rsid w:val="00AB3083"/>
    <w:rsid w:val="00AB3893"/>
    <w:rsid w:val="00AB4A0B"/>
    <w:rsid w:val="00AB5596"/>
    <w:rsid w:val="00AB5C2E"/>
    <w:rsid w:val="00AB5F9C"/>
    <w:rsid w:val="00AB60F5"/>
    <w:rsid w:val="00AB6372"/>
    <w:rsid w:val="00AB6468"/>
    <w:rsid w:val="00AB6520"/>
    <w:rsid w:val="00AB6D16"/>
    <w:rsid w:val="00AC117B"/>
    <w:rsid w:val="00AC213D"/>
    <w:rsid w:val="00AC24AE"/>
    <w:rsid w:val="00AC26C0"/>
    <w:rsid w:val="00AC2E12"/>
    <w:rsid w:val="00AC422B"/>
    <w:rsid w:val="00AC4D13"/>
    <w:rsid w:val="00AC4DD6"/>
    <w:rsid w:val="00AC5763"/>
    <w:rsid w:val="00AC63FB"/>
    <w:rsid w:val="00AC6D1C"/>
    <w:rsid w:val="00AD1280"/>
    <w:rsid w:val="00AD344E"/>
    <w:rsid w:val="00AD3931"/>
    <w:rsid w:val="00AD3992"/>
    <w:rsid w:val="00AD3C5E"/>
    <w:rsid w:val="00AD7078"/>
    <w:rsid w:val="00AD734A"/>
    <w:rsid w:val="00AD78FA"/>
    <w:rsid w:val="00AD7926"/>
    <w:rsid w:val="00AD7EDD"/>
    <w:rsid w:val="00AE067F"/>
    <w:rsid w:val="00AE0C98"/>
    <w:rsid w:val="00AE1083"/>
    <w:rsid w:val="00AE1139"/>
    <w:rsid w:val="00AE43CE"/>
    <w:rsid w:val="00AE4EA7"/>
    <w:rsid w:val="00AE62BA"/>
    <w:rsid w:val="00AE63E6"/>
    <w:rsid w:val="00AE63EF"/>
    <w:rsid w:val="00AE6A89"/>
    <w:rsid w:val="00AF1640"/>
    <w:rsid w:val="00AF411F"/>
    <w:rsid w:val="00AF48ED"/>
    <w:rsid w:val="00AF505E"/>
    <w:rsid w:val="00AF59DD"/>
    <w:rsid w:val="00AF5A44"/>
    <w:rsid w:val="00AF5CD9"/>
    <w:rsid w:val="00AF6160"/>
    <w:rsid w:val="00B0013D"/>
    <w:rsid w:val="00B001C3"/>
    <w:rsid w:val="00B00F74"/>
    <w:rsid w:val="00B012AB"/>
    <w:rsid w:val="00B035DD"/>
    <w:rsid w:val="00B0414F"/>
    <w:rsid w:val="00B053D1"/>
    <w:rsid w:val="00B0713A"/>
    <w:rsid w:val="00B07926"/>
    <w:rsid w:val="00B11161"/>
    <w:rsid w:val="00B113E5"/>
    <w:rsid w:val="00B115FF"/>
    <w:rsid w:val="00B118F3"/>
    <w:rsid w:val="00B11D1D"/>
    <w:rsid w:val="00B120AD"/>
    <w:rsid w:val="00B12196"/>
    <w:rsid w:val="00B12D0A"/>
    <w:rsid w:val="00B131E1"/>
    <w:rsid w:val="00B141C3"/>
    <w:rsid w:val="00B15C5A"/>
    <w:rsid w:val="00B15FF8"/>
    <w:rsid w:val="00B16DDC"/>
    <w:rsid w:val="00B2247C"/>
    <w:rsid w:val="00B22D0E"/>
    <w:rsid w:val="00B22EA3"/>
    <w:rsid w:val="00B238FE"/>
    <w:rsid w:val="00B23E39"/>
    <w:rsid w:val="00B24BC5"/>
    <w:rsid w:val="00B250B5"/>
    <w:rsid w:val="00B2518E"/>
    <w:rsid w:val="00B2542E"/>
    <w:rsid w:val="00B25C66"/>
    <w:rsid w:val="00B25D7C"/>
    <w:rsid w:val="00B26536"/>
    <w:rsid w:val="00B26A74"/>
    <w:rsid w:val="00B27275"/>
    <w:rsid w:val="00B27543"/>
    <w:rsid w:val="00B30391"/>
    <w:rsid w:val="00B30EEE"/>
    <w:rsid w:val="00B31599"/>
    <w:rsid w:val="00B31A9D"/>
    <w:rsid w:val="00B322AB"/>
    <w:rsid w:val="00B323BD"/>
    <w:rsid w:val="00B32426"/>
    <w:rsid w:val="00B32AFA"/>
    <w:rsid w:val="00B336CF"/>
    <w:rsid w:val="00B34220"/>
    <w:rsid w:val="00B343C5"/>
    <w:rsid w:val="00B356FA"/>
    <w:rsid w:val="00B36630"/>
    <w:rsid w:val="00B369E9"/>
    <w:rsid w:val="00B371D3"/>
    <w:rsid w:val="00B37D61"/>
    <w:rsid w:val="00B40F76"/>
    <w:rsid w:val="00B41B5F"/>
    <w:rsid w:val="00B41C7C"/>
    <w:rsid w:val="00B4627B"/>
    <w:rsid w:val="00B469CB"/>
    <w:rsid w:val="00B470A9"/>
    <w:rsid w:val="00B47AED"/>
    <w:rsid w:val="00B50824"/>
    <w:rsid w:val="00B50B09"/>
    <w:rsid w:val="00B5118C"/>
    <w:rsid w:val="00B51664"/>
    <w:rsid w:val="00B523B2"/>
    <w:rsid w:val="00B53659"/>
    <w:rsid w:val="00B53AC1"/>
    <w:rsid w:val="00B53E85"/>
    <w:rsid w:val="00B540BF"/>
    <w:rsid w:val="00B54652"/>
    <w:rsid w:val="00B55AFC"/>
    <w:rsid w:val="00B57BFA"/>
    <w:rsid w:val="00B60097"/>
    <w:rsid w:val="00B61C0C"/>
    <w:rsid w:val="00B627B9"/>
    <w:rsid w:val="00B6301C"/>
    <w:rsid w:val="00B65E4B"/>
    <w:rsid w:val="00B66386"/>
    <w:rsid w:val="00B67104"/>
    <w:rsid w:val="00B67856"/>
    <w:rsid w:val="00B67D4F"/>
    <w:rsid w:val="00B70341"/>
    <w:rsid w:val="00B71351"/>
    <w:rsid w:val="00B7229A"/>
    <w:rsid w:val="00B722B0"/>
    <w:rsid w:val="00B72668"/>
    <w:rsid w:val="00B74804"/>
    <w:rsid w:val="00B74F57"/>
    <w:rsid w:val="00B750B5"/>
    <w:rsid w:val="00B768F2"/>
    <w:rsid w:val="00B77140"/>
    <w:rsid w:val="00B775CE"/>
    <w:rsid w:val="00B80869"/>
    <w:rsid w:val="00B80F08"/>
    <w:rsid w:val="00B81FB5"/>
    <w:rsid w:val="00B82C10"/>
    <w:rsid w:val="00B830C2"/>
    <w:rsid w:val="00B8319E"/>
    <w:rsid w:val="00B8452B"/>
    <w:rsid w:val="00B853C0"/>
    <w:rsid w:val="00B86159"/>
    <w:rsid w:val="00B863D7"/>
    <w:rsid w:val="00B86564"/>
    <w:rsid w:val="00B869F6"/>
    <w:rsid w:val="00B86ED1"/>
    <w:rsid w:val="00B872E4"/>
    <w:rsid w:val="00B87AD6"/>
    <w:rsid w:val="00B904ED"/>
    <w:rsid w:val="00B91264"/>
    <w:rsid w:val="00B925A3"/>
    <w:rsid w:val="00B9380A"/>
    <w:rsid w:val="00B9498A"/>
    <w:rsid w:val="00B94BF3"/>
    <w:rsid w:val="00B94EFF"/>
    <w:rsid w:val="00B96069"/>
    <w:rsid w:val="00B97C14"/>
    <w:rsid w:val="00BA0EF1"/>
    <w:rsid w:val="00BA13F3"/>
    <w:rsid w:val="00BA438A"/>
    <w:rsid w:val="00BA4732"/>
    <w:rsid w:val="00BA4C17"/>
    <w:rsid w:val="00BA53C8"/>
    <w:rsid w:val="00BA55A2"/>
    <w:rsid w:val="00BA5C3E"/>
    <w:rsid w:val="00BA616B"/>
    <w:rsid w:val="00BA666B"/>
    <w:rsid w:val="00BA69C4"/>
    <w:rsid w:val="00BA6EAF"/>
    <w:rsid w:val="00BA73AD"/>
    <w:rsid w:val="00BB0189"/>
    <w:rsid w:val="00BB02AB"/>
    <w:rsid w:val="00BB0AAE"/>
    <w:rsid w:val="00BB17EA"/>
    <w:rsid w:val="00BB1A04"/>
    <w:rsid w:val="00BB2495"/>
    <w:rsid w:val="00BB24D0"/>
    <w:rsid w:val="00BB2B78"/>
    <w:rsid w:val="00BB35F7"/>
    <w:rsid w:val="00BB4779"/>
    <w:rsid w:val="00BB6793"/>
    <w:rsid w:val="00BB6C09"/>
    <w:rsid w:val="00BB6EFD"/>
    <w:rsid w:val="00BB7C45"/>
    <w:rsid w:val="00BC098A"/>
    <w:rsid w:val="00BC1751"/>
    <w:rsid w:val="00BC2B26"/>
    <w:rsid w:val="00BC3640"/>
    <w:rsid w:val="00BC4482"/>
    <w:rsid w:val="00BC4B4F"/>
    <w:rsid w:val="00BC4E17"/>
    <w:rsid w:val="00BC59C3"/>
    <w:rsid w:val="00BC6AB3"/>
    <w:rsid w:val="00BC748E"/>
    <w:rsid w:val="00BC7600"/>
    <w:rsid w:val="00BD0AC9"/>
    <w:rsid w:val="00BD16B9"/>
    <w:rsid w:val="00BD3754"/>
    <w:rsid w:val="00BD5ABD"/>
    <w:rsid w:val="00BE019C"/>
    <w:rsid w:val="00BE01D3"/>
    <w:rsid w:val="00BE139E"/>
    <w:rsid w:val="00BE1436"/>
    <w:rsid w:val="00BE1B19"/>
    <w:rsid w:val="00BE201D"/>
    <w:rsid w:val="00BE2C03"/>
    <w:rsid w:val="00BE2CF7"/>
    <w:rsid w:val="00BE2E98"/>
    <w:rsid w:val="00BE3B3E"/>
    <w:rsid w:val="00BE4862"/>
    <w:rsid w:val="00BE59F1"/>
    <w:rsid w:val="00BE5B3C"/>
    <w:rsid w:val="00BE6340"/>
    <w:rsid w:val="00BE7CF1"/>
    <w:rsid w:val="00BF0849"/>
    <w:rsid w:val="00BF15AE"/>
    <w:rsid w:val="00BF1822"/>
    <w:rsid w:val="00BF2C1E"/>
    <w:rsid w:val="00BF2F50"/>
    <w:rsid w:val="00BF3870"/>
    <w:rsid w:val="00BF3A0F"/>
    <w:rsid w:val="00BF3C1B"/>
    <w:rsid w:val="00BF3DF9"/>
    <w:rsid w:val="00BF7226"/>
    <w:rsid w:val="00BF7EB7"/>
    <w:rsid w:val="00C007CE"/>
    <w:rsid w:val="00C007FB"/>
    <w:rsid w:val="00C00D26"/>
    <w:rsid w:val="00C00EB4"/>
    <w:rsid w:val="00C014C5"/>
    <w:rsid w:val="00C03B4A"/>
    <w:rsid w:val="00C07C1A"/>
    <w:rsid w:val="00C10F39"/>
    <w:rsid w:val="00C12142"/>
    <w:rsid w:val="00C12E45"/>
    <w:rsid w:val="00C1308D"/>
    <w:rsid w:val="00C131E8"/>
    <w:rsid w:val="00C13780"/>
    <w:rsid w:val="00C13B8A"/>
    <w:rsid w:val="00C1663F"/>
    <w:rsid w:val="00C17D12"/>
    <w:rsid w:val="00C20547"/>
    <w:rsid w:val="00C2154B"/>
    <w:rsid w:val="00C22BB4"/>
    <w:rsid w:val="00C24769"/>
    <w:rsid w:val="00C25008"/>
    <w:rsid w:val="00C254B3"/>
    <w:rsid w:val="00C259C1"/>
    <w:rsid w:val="00C27FB3"/>
    <w:rsid w:val="00C3000C"/>
    <w:rsid w:val="00C30B25"/>
    <w:rsid w:val="00C31194"/>
    <w:rsid w:val="00C31DA9"/>
    <w:rsid w:val="00C322EE"/>
    <w:rsid w:val="00C32E4E"/>
    <w:rsid w:val="00C3300F"/>
    <w:rsid w:val="00C33B83"/>
    <w:rsid w:val="00C33CF0"/>
    <w:rsid w:val="00C34B51"/>
    <w:rsid w:val="00C34C56"/>
    <w:rsid w:val="00C35968"/>
    <w:rsid w:val="00C362C5"/>
    <w:rsid w:val="00C3633D"/>
    <w:rsid w:val="00C36DEC"/>
    <w:rsid w:val="00C36E13"/>
    <w:rsid w:val="00C3718C"/>
    <w:rsid w:val="00C37491"/>
    <w:rsid w:val="00C405CB"/>
    <w:rsid w:val="00C40958"/>
    <w:rsid w:val="00C40B67"/>
    <w:rsid w:val="00C41802"/>
    <w:rsid w:val="00C41E6B"/>
    <w:rsid w:val="00C4331C"/>
    <w:rsid w:val="00C43BC6"/>
    <w:rsid w:val="00C44438"/>
    <w:rsid w:val="00C44DEC"/>
    <w:rsid w:val="00C4514D"/>
    <w:rsid w:val="00C45E97"/>
    <w:rsid w:val="00C45F14"/>
    <w:rsid w:val="00C46D0B"/>
    <w:rsid w:val="00C46D99"/>
    <w:rsid w:val="00C47360"/>
    <w:rsid w:val="00C501EA"/>
    <w:rsid w:val="00C50374"/>
    <w:rsid w:val="00C50ECD"/>
    <w:rsid w:val="00C51CD5"/>
    <w:rsid w:val="00C520B3"/>
    <w:rsid w:val="00C52ADF"/>
    <w:rsid w:val="00C53E28"/>
    <w:rsid w:val="00C53E8E"/>
    <w:rsid w:val="00C54EC5"/>
    <w:rsid w:val="00C562AA"/>
    <w:rsid w:val="00C56563"/>
    <w:rsid w:val="00C56BDA"/>
    <w:rsid w:val="00C57024"/>
    <w:rsid w:val="00C61A60"/>
    <w:rsid w:val="00C61B15"/>
    <w:rsid w:val="00C62456"/>
    <w:rsid w:val="00C6251C"/>
    <w:rsid w:val="00C626A5"/>
    <w:rsid w:val="00C62C9E"/>
    <w:rsid w:val="00C62EF0"/>
    <w:rsid w:val="00C63C2C"/>
    <w:rsid w:val="00C6401C"/>
    <w:rsid w:val="00C657D6"/>
    <w:rsid w:val="00C6688C"/>
    <w:rsid w:val="00C67861"/>
    <w:rsid w:val="00C67CE7"/>
    <w:rsid w:val="00C703DB"/>
    <w:rsid w:val="00C71CA8"/>
    <w:rsid w:val="00C739AF"/>
    <w:rsid w:val="00C74273"/>
    <w:rsid w:val="00C747CB"/>
    <w:rsid w:val="00C763B1"/>
    <w:rsid w:val="00C7645F"/>
    <w:rsid w:val="00C7655C"/>
    <w:rsid w:val="00C76AA4"/>
    <w:rsid w:val="00C8056C"/>
    <w:rsid w:val="00C80F36"/>
    <w:rsid w:val="00C814A8"/>
    <w:rsid w:val="00C81567"/>
    <w:rsid w:val="00C81C22"/>
    <w:rsid w:val="00C82354"/>
    <w:rsid w:val="00C82682"/>
    <w:rsid w:val="00C82A08"/>
    <w:rsid w:val="00C839BD"/>
    <w:rsid w:val="00C84E1B"/>
    <w:rsid w:val="00C850BE"/>
    <w:rsid w:val="00C85D28"/>
    <w:rsid w:val="00C8791E"/>
    <w:rsid w:val="00C90D34"/>
    <w:rsid w:val="00C90F75"/>
    <w:rsid w:val="00C9124C"/>
    <w:rsid w:val="00C917CD"/>
    <w:rsid w:val="00C91B45"/>
    <w:rsid w:val="00C9296F"/>
    <w:rsid w:val="00C9341D"/>
    <w:rsid w:val="00C93529"/>
    <w:rsid w:val="00C9357C"/>
    <w:rsid w:val="00C94841"/>
    <w:rsid w:val="00C94EB9"/>
    <w:rsid w:val="00C9579E"/>
    <w:rsid w:val="00C95AE3"/>
    <w:rsid w:val="00C95B05"/>
    <w:rsid w:val="00C965A9"/>
    <w:rsid w:val="00C971DA"/>
    <w:rsid w:val="00C9783A"/>
    <w:rsid w:val="00C9791E"/>
    <w:rsid w:val="00CA0C70"/>
    <w:rsid w:val="00CA1248"/>
    <w:rsid w:val="00CA26AA"/>
    <w:rsid w:val="00CA5985"/>
    <w:rsid w:val="00CA61EF"/>
    <w:rsid w:val="00CA6415"/>
    <w:rsid w:val="00CA6A31"/>
    <w:rsid w:val="00CB2434"/>
    <w:rsid w:val="00CB2B2B"/>
    <w:rsid w:val="00CB42CB"/>
    <w:rsid w:val="00CB44A6"/>
    <w:rsid w:val="00CB453E"/>
    <w:rsid w:val="00CB47F3"/>
    <w:rsid w:val="00CB4E91"/>
    <w:rsid w:val="00CB6A5A"/>
    <w:rsid w:val="00CB6DAC"/>
    <w:rsid w:val="00CB6DB9"/>
    <w:rsid w:val="00CB7D77"/>
    <w:rsid w:val="00CC1312"/>
    <w:rsid w:val="00CC131D"/>
    <w:rsid w:val="00CC2233"/>
    <w:rsid w:val="00CC3698"/>
    <w:rsid w:val="00CC3AEE"/>
    <w:rsid w:val="00CC4E54"/>
    <w:rsid w:val="00CC5B94"/>
    <w:rsid w:val="00CC6090"/>
    <w:rsid w:val="00CC60B9"/>
    <w:rsid w:val="00CC6872"/>
    <w:rsid w:val="00CC7EEC"/>
    <w:rsid w:val="00CD00BA"/>
    <w:rsid w:val="00CD0E97"/>
    <w:rsid w:val="00CD24EB"/>
    <w:rsid w:val="00CD53CB"/>
    <w:rsid w:val="00CD594B"/>
    <w:rsid w:val="00CD7501"/>
    <w:rsid w:val="00CE1D16"/>
    <w:rsid w:val="00CE2FFD"/>
    <w:rsid w:val="00CE3176"/>
    <w:rsid w:val="00CE388B"/>
    <w:rsid w:val="00CE39AD"/>
    <w:rsid w:val="00CE41A8"/>
    <w:rsid w:val="00CE47BC"/>
    <w:rsid w:val="00CE4D8F"/>
    <w:rsid w:val="00CE6D08"/>
    <w:rsid w:val="00CE70B0"/>
    <w:rsid w:val="00CE70C8"/>
    <w:rsid w:val="00CE73DC"/>
    <w:rsid w:val="00CE7E6B"/>
    <w:rsid w:val="00CF0323"/>
    <w:rsid w:val="00CF0607"/>
    <w:rsid w:val="00CF18CD"/>
    <w:rsid w:val="00CF1AEF"/>
    <w:rsid w:val="00CF2E40"/>
    <w:rsid w:val="00CF34D5"/>
    <w:rsid w:val="00CF35B0"/>
    <w:rsid w:val="00CF3B7B"/>
    <w:rsid w:val="00CF3EF6"/>
    <w:rsid w:val="00CF4AF6"/>
    <w:rsid w:val="00CF5495"/>
    <w:rsid w:val="00CF5832"/>
    <w:rsid w:val="00CF63FA"/>
    <w:rsid w:val="00CF769A"/>
    <w:rsid w:val="00CF7F0C"/>
    <w:rsid w:val="00D0018E"/>
    <w:rsid w:val="00D02036"/>
    <w:rsid w:val="00D02119"/>
    <w:rsid w:val="00D02B48"/>
    <w:rsid w:val="00D03530"/>
    <w:rsid w:val="00D035C5"/>
    <w:rsid w:val="00D036DE"/>
    <w:rsid w:val="00D039BA"/>
    <w:rsid w:val="00D040B5"/>
    <w:rsid w:val="00D04963"/>
    <w:rsid w:val="00D057D4"/>
    <w:rsid w:val="00D060B7"/>
    <w:rsid w:val="00D06768"/>
    <w:rsid w:val="00D06AA9"/>
    <w:rsid w:val="00D10387"/>
    <w:rsid w:val="00D11E68"/>
    <w:rsid w:val="00D12C78"/>
    <w:rsid w:val="00D13A33"/>
    <w:rsid w:val="00D13C74"/>
    <w:rsid w:val="00D13F7A"/>
    <w:rsid w:val="00D154E7"/>
    <w:rsid w:val="00D15580"/>
    <w:rsid w:val="00D159D9"/>
    <w:rsid w:val="00D15DEC"/>
    <w:rsid w:val="00D16338"/>
    <w:rsid w:val="00D16E17"/>
    <w:rsid w:val="00D17D44"/>
    <w:rsid w:val="00D201D2"/>
    <w:rsid w:val="00D2037C"/>
    <w:rsid w:val="00D20744"/>
    <w:rsid w:val="00D21633"/>
    <w:rsid w:val="00D2163D"/>
    <w:rsid w:val="00D21F1A"/>
    <w:rsid w:val="00D21F69"/>
    <w:rsid w:val="00D232E5"/>
    <w:rsid w:val="00D244BE"/>
    <w:rsid w:val="00D2463A"/>
    <w:rsid w:val="00D24D62"/>
    <w:rsid w:val="00D2501D"/>
    <w:rsid w:val="00D26BC7"/>
    <w:rsid w:val="00D30FE3"/>
    <w:rsid w:val="00D310D0"/>
    <w:rsid w:val="00D32665"/>
    <w:rsid w:val="00D33841"/>
    <w:rsid w:val="00D34955"/>
    <w:rsid w:val="00D35BA9"/>
    <w:rsid w:val="00D35D14"/>
    <w:rsid w:val="00D36BEF"/>
    <w:rsid w:val="00D37182"/>
    <w:rsid w:val="00D375A2"/>
    <w:rsid w:val="00D40DEE"/>
    <w:rsid w:val="00D4278F"/>
    <w:rsid w:val="00D42980"/>
    <w:rsid w:val="00D463CC"/>
    <w:rsid w:val="00D46B35"/>
    <w:rsid w:val="00D50048"/>
    <w:rsid w:val="00D500F1"/>
    <w:rsid w:val="00D5042E"/>
    <w:rsid w:val="00D50CCD"/>
    <w:rsid w:val="00D51059"/>
    <w:rsid w:val="00D51BAB"/>
    <w:rsid w:val="00D51C66"/>
    <w:rsid w:val="00D51CEF"/>
    <w:rsid w:val="00D540A9"/>
    <w:rsid w:val="00D5541A"/>
    <w:rsid w:val="00D56D63"/>
    <w:rsid w:val="00D56DD2"/>
    <w:rsid w:val="00D5735F"/>
    <w:rsid w:val="00D61999"/>
    <w:rsid w:val="00D622D7"/>
    <w:rsid w:val="00D62337"/>
    <w:rsid w:val="00D63049"/>
    <w:rsid w:val="00D630ED"/>
    <w:rsid w:val="00D65E6C"/>
    <w:rsid w:val="00D70C7F"/>
    <w:rsid w:val="00D72951"/>
    <w:rsid w:val="00D7318F"/>
    <w:rsid w:val="00D73D33"/>
    <w:rsid w:val="00D744C8"/>
    <w:rsid w:val="00D75D33"/>
    <w:rsid w:val="00D7765E"/>
    <w:rsid w:val="00D81E0D"/>
    <w:rsid w:val="00D822E6"/>
    <w:rsid w:val="00D831DE"/>
    <w:rsid w:val="00D84756"/>
    <w:rsid w:val="00D84BD6"/>
    <w:rsid w:val="00D851A6"/>
    <w:rsid w:val="00D859CE"/>
    <w:rsid w:val="00D85C38"/>
    <w:rsid w:val="00D86383"/>
    <w:rsid w:val="00D86E89"/>
    <w:rsid w:val="00D872F2"/>
    <w:rsid w:val="00D87905"/>
    <w:rsid w:val="00D906B3"/>
    <w:rsid w:val="00D91256"/>
    <w:rsid w:val="00D9198E"/>
    <w:rsid w:val="00D91C85"/>
    <w:rsid w:val="00D92408"/>
    <w:rsid w:val="00D92475"/>
    <w:rsid w:val="00D9252C"/>
    <w:rsid w:val="00D92A03"/>
    <w:rsid w:val="00D95447"/>
    <w:rsid w:val="00D971C6"/>
    <w:rsid w:val="00DA1BE3"/>
    <w:rsid w:val="00DA38DB"/>
    <w:rsid w:val="00DA4691"/>
    <w:rsid w:val="00DA4B5A"/>
    <w:rsid w:val="00DA5200"/>
    <w:rsid w:val="00DA5B06"/>
    <w:rsid w:val="00DA6553"/>
    <w:rsid w:val="00DA7056"/>
    <w:rsid w:val="00DB00E4"/>
    <w:rsid w:val="00DB1105"/>
    <w:rsid w:val="00DB1F0A"/>
    <w:rsid w:val="00DB227E"/>
    <w:rsid w:val="00DB2631"/>
    <w:rsid w:val="00DB2677"/>
    <w:rsid w:val="00DB2899"/>
    <w:rsid w:val="00DB3162"/>
    <w:rsid w:val="00DB3FC1"/>
    <w:rsid w:val="00DB4BD9"/>
    <w:rsid w:val="00DB4D36"/>
    <w:rsid w:val="00DB5064"/>
    <w:rsid w:val="00DB5828"/>
    <w:rsid w:val="00DB5DD0"/>
    <w:rsid w:val="00DB5EDD"/>
    <w:rsid w:val="00DB7B5F"/>
    <w:rsid w:val="00DB7F2D"/>
    <w:rsid w:val="00DC008A"/>
    <w:rsid w:val="00DC01C2"/>
    <w:rsid w:val="00DC0CA4"/>
    <w:rsid w:val="00DC116E"/>
    <w:rsid w:val="00DC1CA6"/>
    <w:rsid w:val="00DC270E"/>
    <w:rsid w:val="00DC3A48"/>
    <w:rsid w:val="00DC3F6B"/>
    <w:rsid w:val="00DC40EC"/>
    <w:rsid w:val="00DC43FC"/>
    <w:rsid w:val="00DC492F"/>
    <w:rsid w:val="00DC4F68"/>
    <w:rsid w:val="00DC5AB5"/>
    <w:rsid w:val="00DC5B18"/>
    <w:rsid w:val="00DC6AF9"/>
    <w:rsid w:val="00DC6DD0"/>
    <w:rsid w:val="00DC7324"/>
    <w:rsid w:val="00DC7D46"/>
    <w:rsid w:val="00DD04BC"/>
    <w:rsid w:val="00DD134D"/>
    <w:rsid w:val="00DD17F7"/>
    <w:rsid w:val="00DD1DB8"/>
    <w:rsid w:val="00DD2253"/>
    <w:rsid w:val="00DD38ED"/>
    <w:rsid w:val="00DD4A78"/>
    <w:rsid w:val="00DD4D11"/>
    <w:rsid w:val="00DD4E4D"/>
    <w:rsid w:val="00DD52A0"/>
    <w:rsid w:val="00DD5CE9"/>
    <w:rsid w:val="00DD6399"/>
    <w:rsid w:val="00DE1341"/>
    <w:rsid w:val="00DE2771"/>
    <w:rsid w:val="00DE38AA"/>
    <w:rsid w:val="00DE38E8"/>
    <w:rsid w:val="00DE453F"/>
    <w:rsid w:val="00DE4A71"/>
    <w:rsid w:val="00DE56C0"/>
    <w:rsid w:val="00DE74D2"/>
    <w:rsid w:val="00DE784C"/>
    <w:rsid w:val="00DE79BA"/>
    <w:rsid w:val="00DE7A9A"/>
    <w:rsid w:val="00DF054D"/>
    <w:rsid w:val="00DF07E6"/>
    <w:rsid w:val="00DF0813"/>
    <w:rsid w:val="00DF08CE"/>
    <w:rsid w:val="00DF0D35"/>
    <w:rsid w:val="00DF33C0"/>
    <w:rsid w:val="00DF4662"/>
    <w:rsid w:val="00DF5F2E"/>
    <w:rsid w:val="00DF6550"/>
    <w:rsid w:val="00DF71BF"/>
    <w:rsid w:val="00DF759C"/>
    <w:rsid w:val="00DF7C01"/>
    <w:rsid w:val="00DF7FC7"/>
    <w:rsid w:val="00E01395"/>
    <w:rsid w:val="00E01699"/>
    <w:rsid w:val="00E016AA"/>
    <w:rsid w:val="00E01BA6"/>
    <w:rsid w:val="00E022C8"/>
    <w:rsid w:val="00E04D8D"/>
    <w:rsid w:val="00E05407"/>
    <w:rsid w:val="00E05E27"/>
    <w:rsid w:val="00E066EE"/>
    <w:rsid w:val="00E0683C"/>
    <w:rsid w:val="00E0708F"/>
    <w:rsid w:val="00E10131"/>
    <w:rsid w:val="00E11238"/>
    <w:rsid w:val="00E14EC1"/>
    <w:rsid w:val="00E16D30"/>
    <w:rsid w:val="00E17C24"/>
    <w:rsid w:val="00E213B9"/>
    <w:rsid w:val="00E2165C"/>
    <w:rsid w:val="00E2178E"/>
    <w:rsid w:val="00E22030"/>
    <w:rsid w:val="00E222F9"/>
    <w:rsid w:val="00E226A7"/>
    <w:rsid w:val="00E230CE"/>
    <w:rsid w:val="00E2417C"/>
    <w:rsid w:val="00E24243"/>
    <w:rsid w:val="00E2491F"/>
    <w:rsid w:val="00E24F17"/>
    <w:rsid w:val="00E26EC4"/>
    <w:rsid w:val="00E306EA"/>
    <w:rsid w:val="00E30E79"/>
    <w:rsid w:val="00E31739"/>
    <w:rsid w:val="00E31AA9"/>
    <w:rsid w:val="00E31FA9"/>
    <w:rsid w:val="00E320C9"/>
    <w:rsid w:val="00E32B8A"/>
    <w:rsid w:val="00E32E34"/>
    <w:rsid w:val="00E3595E"/>
    <w:rsid w:val="00E36967"/>
    <w:rsid w:val="00E378D0"/>
    <w:rsid w:val="00E379F5"/>
    <w:rsid w:val="00E41686"/>
    <w:rsid w:val="00E42BB2"/>
    <w:rsid w:val="00E4400A"/>
    <w:rsid w:val="00E507E6"/>
    <w:rsid w:val="00E50832"/>
    <w:rsid w:val="00E525E5"/>
    <w:rsid w:val="00E52FBD"/>
    <w:rsid w:val="00E53B1A"/>
    <w:rsid w:val="00E53B7C"/>
    <w:rsid w:val="00E545E0"/>
    <w:rsid w:val="00E54813"/>
    <w:rsid w:val="00E565E6"/>
    <w:rsid w:val="00E567AD"/>
    <w:rsid w:val="00E57FA1"/>
    <w:rsid w:val="00E60532"/>
    <w:rsid w:val="00E637E1"/>
    <w:rsid w:val="00E64D7A"/>
    <w:rsid w:val="00E64DD7"/>
    <w:rsid w:val="00E65374"/>
    <w:rsid w:val="00E66620"/>
    <w:rsid w:val="00E66C01"/>
    <w:rsid w:val="00E66D0E"/>
    <w:rsid w:val="00E67C52"/>
    <w:rsid w:val="00E72500"/>
    <w:rsid w:val="00E72508"/>
    <w:rsid w:val="00E7413D"/>
    <w:rsid w:val="00E76A03"/>
    <w:rsid w:val="00E77606"/>
    <w:rsid w:val="00E77C7E"/>
    <w:rsid w:val="00E81575"/>
    <w:rsid w:val="00E81B73"/>
    <w:rsid w:val="00E82C87"/>
    <w:rsid w:val="00E830F3"/>
    <w:rsid w:val="00E8379F"/>
    <w:rsid w:val="00E84214"/>
    <w:rsid w:val="00E84C00"/>
    <w:rsid w:val="00E84E0D"/>
    <w:rsid w:val="00E87444"/>
    <w:rsid w:val="00E8754A"/>
    <w:rsid w:val="00E93A25"/>
    <w:rsid w:val="00E94336"/>
    <w:rsid w:val="00E9517D"/>
    <w:rsid w:val="00E95B9B"/>
    <w:rsid w:val="00E95D06"/>
    <w:rsid w:val="00E977D7"/>
    <w:rsid w:val="00EA09A6"/>
    <w:rsid w:val="00EA0C9D"/>
    <w:rsid w:val="00EA2489"/>
    <w:rsid w:val="00EA2988"/>
    <w:rsid w:val="00EA2ED5"/>
    <w:rsid w:val="00EA3201"/>
    <w:rsid w:val="00EA3BE6"/>
    <w:rsid w:val="00EA4285"/>
    <w:rsid w:val="00EA46C4"/>
    <w:rsid w:val="00EA4DAC"/>
    <w:rsid w:val="00EA7193"/>
    <w:rsid w:val="00EA79C3"/>
    <w:rsid w:val="00EB0947"/>
    <w:rsid w:val="00EB1E92"/>
    <w:rsid w:val="00EB210C"/>
    <w:rsid w:val="00EB25B1"/>
    <w:rsid w:val="00EB3A90"/>
    <w:rsid w:val="00EB3EA3"/>
    <w:rsid w:val="00EB5041"/>
    <w:rsid w:val="00EB52BD"/>
    <w:rsid w:val="00EB52EF"/>
    <w:rsid w:val="00EB57E5"/>
    <w:rsid w:val="00EB5C17"/>
    <w:rsid w:val="00EB72AF"/>
    <w:rsid w:val="00EB7B49"/>
    <w:rsid w:val="00EC036F"/>
    <w:rsid w:val="00EC1B12"/>
    <w:rsid w:val="00EC34C4"/>
    <w:rsid w:val="00EC3BBE"/>
    <w:rsid w:val="00EC471F"/>
    <w:rsid w:val="00EC49D3"/>
    <w:rsid w:val="00EC4AFD"/>
    <w:rsid w:val="00EC52CE"/>
    <w:rsid w:val="00EC52EC"/>
    <w:rsid w:val="00EC7414"/>
    <w:rsid w:val="00ED0CFB"/>
    <w:rsid w:val="00ED0F02"/>
    <w:rsid w:val="00ED15BD"/>
    <w:rsid w:val="00ED1606"/>
    <w:rsid w:val="00ED29C6"/>
    <w:rsid w:val="00ED2D67"/>
    <w:rsid w:val="00ED301B"/>
    <w:rsid w:val="00ED43A8"/>
    <w:rsid w:val="00ED445C"/>
    <w:rsid w:val="00ED48D2"/>
    <w:rsid w:val="00ED4ED7"/>
    <w:rsid w:val="00ED5CD2"/>
    <w:rsid w:val="00ED6171"/>
    <w:rsid w:val="00ED672A"/>
    <w:rsid w:val="00ED71A5"/>
    <w:rsid w:val="00EE1CD3"/>
    <w:rsid w:val="00EE2060"/>
    <w:rsid w:val="00EE40D6"/>
    <w:rsid w:val="00EE4879"/>
    <w:rsid w:val="00EE4EC9"/>
    <w:rsid w:val="00EE5482"/>
    <w:rsid w:val="00EE6970"/>
    <w:rsid w:val="00EE7576"/>
    <w:rsid w:val="00EF0B98"/>
    <w:rsid w:val="00EF0DB5"/>
    <w:rsid w:val="00EF0F37"/>
    <w:rsid w:val="00EF1240"/>
    <w:rsid w:val="00EF1DBE"/>
    <w:rsid w:val="00EF2BE5"/>
    <w:rsid w:val="00EF3723"/>
    <w:rsid w:val="00EF55BA"/>
    <w:rsid w:val="00EF575F"/>
    <w:rsid w:val="00EF586E"/>
    <w:rsid w:val="00EF5A2D"/>
    <w:rsid w:val="00EF783F"/>
    <w:rsid w:val="00F00571"/>
    <w:rsid w:val="00F014CF"/>
    <w:rsid w:val="00F03094"/>
    <w:rsid w:val="00F030B8"/>
    <w:rsid w:val="00F03433"/>
    <w:rsid w:val="00F0344B"/>
    <w:rsid w:val="00F038F5"/>
    <w:rsid w:val="00F04971"/>
    <w:rsid w:val="00F049C3"/>
    <w:rsid w:val="00F04DF9"/>
    <w:rsid w:val="00F06AD6"/>
    <w:rsid w:val="00F07049"/>
    <w:rsid w:val="00F10C21"/>
    <w:rsid w:val="00F1161D"/>
    <w:rsid w:val="00F1188C"/>
    <w:rsid w:val="00F12487"/>
    <w:rsid w:val="00F137B8"/>
    <w:rsid w:val="00F13D4C"/>
    <w:rsid w:val="00F14347"/>
    <w:rsid w:val="00F154C2"/>
    <w:rsid w:val="00F15669"/>
    <w:rsid w:val="00F15DB0"/>
    <w:rsid w:val="00F1662E"/>
    <w:rsid w:val="00F16F32"/>
    <w:rsid w:val="00F1709F"/>
    <w:rsid w:val="00F210F7"/>
    <w:rsid w:val="00F213FE"/>
    <w:rsid w:val="00F219A0"/>
    <w:rsid w:val="00F2204B"/>
    <w:rsid w:val="00F22341"/>
    <w:rsid w:val="00F224AE"/>
    <w:rsid w:val="00F22B90"/>
    <w:rsid w:val="00F22F12"/>
    <w:rsid w:val="00F232EC"/>
    <w:rsid w:val="00F24422"/>
    <w:rsid w:val="00F2444A"/>
    <w:rsid w:val="00F252C5"/>
    <w:rsid w:val="00F26279"/>
    <w:rsid w:val="00F273A0"/>
    <w:rsid w:val="00F30AB0"/>
    <w:rsid w:val="00F31B23"/>
    <w:rsid w:val="00F31BBE"/>
    <w:rsid w:val="00F32198"/>
    <w:rsid w:val="00F32549"/>
    <w:rsid w:val="00F3270A"/>
    <w:rsid w:val="00F327EB"/>
    <w:rsid w:val="00F32FCE"/>
    <w:rsid w:val="00F33217"/>
    <w:rsid w:val="00F36161"/>
    <w:rsid w:val="00F362B3"/>
    <w:rsid w:val="00F373F4"/>
    <w:rsid w:val="00F400D3"/>
    <w:rsid w:val="00F406EC"/>
    <w:rsid w:val="00F40FFA"/>
    <w:rsid w:val="00F4110F"/>
    <w:rsid w:val="00F4125C"/>
    <w:rsid w:val="00F41526"/>
    <w:rsid w:val="00F429DE"/>
    <w:rsid w:val="00F43BE9"/>
    <w:rsid w:val="00F446E8"/>
    <w:rsid w:val="00F452A4"/>
    <w:rsid w:val="00F4533D"/>
    <w:rsid w:val="00F45396"/>
    <w:rsid w:val="00F45658"/>
    <w:rsid w:val="00F46106"/>
    <w:rsid w:val="00F46486"/>
    <w:rsid w:val="00F4648F"/>
    <w:rsid w:val="00F476CE"/>
    <w:rsid w:val="00F50353"/>
    <w:rsid w:val="00F50479"/>
    <w:rsid w:val="00F50709"/>
    <w:rsid w:val="00F509F5"/>
    <w:rsid w:val="00F51FA0"/>
    <w:rsid w:val="00F53139"/>
    <w:rsid w:val="00F53CC7"/>
    <w:rsid w:val="00F541E7"/>
    <w:rsid w:val="00F542E3"/>
    <w:rsid w:val="00F55435"/>
    <w:rsid w:val="00F559F8"/>
    <w:rsid w:val="00F55BED"/>
    <w:rsid w:val="00F55E68"/>
    <w:rsid w:val="00F564E7"/>
    <w:rsid w:val="00F618DE"/>
    <w:rsid w:val="00F61B25"/>
    <w:rsid w:val="00F6203D"/>
    <w:rsid w:val="00F63272"/>
    <w:rsid w:val="00F64756"/>
    <w:rsid w:val="00F6585D"/>
    <w:rsid w:val="00F663DF"/>
    <w:rsid w:val="00F66549"/>
    <w:rsid w:val="00F6667A"/>
    <w:rsid w:val="00F6679D"/>
    <w:rsid w:val="00F66CBF"/>
    <w:rsid w:val="00F673B6"/>
    <w:rsid w:val="00F6751A"/>
    <w:rsid w:val="00F70DB3"/>
    <w:rsid w:val="00F7138A"/>
    <w:rsid w:val="00F7311C"/>
    <w:rsid w:val="00F73C84"/>
    <w:rsid w:val="00F74E44"/>
    <w:rsid w:val="00F7525A"/>
    <w:rsid w:val="00F75FD3"/>
    <w:rsid w:val="00F824AA"/>
    <w:rsid w:val="00F82C88"/>
    <w:rsid w:val="00F82D29"/>
    <w:rsid w:val="00F8549C"/>
    <w:rsid w:val="00F85702"/>
    <w:rsid w:val="00F85AC4"/>
    <w:rsid w:val="00F87AFD"/>
    <w:rsid w:val="00F87DD7"/>
    <w:rsid w:val="00F90313"/>
    <w:rsid w:val="00F92274"/>
    <w:rsid w:val="00F94327"/>
    <w:rsid w:val="00F961E2"/>
    <w:rsid w:val="00F97D5E"/>
    <w:rsid w:val="00FA0AB8"/>
    <w:rsid w:val="00FA11FB"/>
    <w:rsid w:val="00FA195C"/>
    <w:rsid w:val="00FA2498"/>
    <w:rsid w:val="00FA2DC5"/>
    <w:rsid w:val="00FA3FD0"/>
    <w:rsid w:val="00FA5018"/>
    <w:rsid w:val="00FA5557"/>
    <w:rsid w:val="00FA6BF8"/>
    <w:rsid w:val="00FA76FD"/>
    <w:rsid w:val="00FA7B4D"/>
    <w:rsid w:val="00FB035C"/>
    <w:rsid w:val="00FB0D12"/>
    <w:rsid w:val="00FB0F02"/>
    <w:rsid w:val="00FB1637"/>
    <w:rsid w:val="00FB24B0"/>
    <w:rsid w:val="00FB2955"/>
    <w:rsid w:val="00FB3FAF"/>
    <w:rsid w:val="00FB46D2"/>
    <w:rsid w:val="00FB4723"/>
    <w:rsid w:val="00FB55FD"/>
    <w:rsid w:val="00FB69F5"/>
    <w:rsid w:val="00FB6CF6"/>
    <w:rsid w:val="00FB7512"/>
    <w:rsid w:val="00FB7D17"/>
    <w:rsid w:val="00FC122C"/>
    <w:rsid w:val="00FC162E"/>
    <w:rsid w:val="00FC1AFD"/>
    <w:rsid w:val="00FC4E78"/>
    <w:rsid w:val="00FC630B"/>
    <w:rsid w:val="00FC6514"/>
    <w:rsid w:val="00FC7B7C"/>
    <w:rsid w:val="00FD10B0"/>
    <w:rsid w:val="00FD11C2"/>
    <w:rsid w:val="00FD153D"/>
    <w:rsid w:val="00FD1E0C"/>
    <w:rsid w:val="00FD20F7"/>
    <w:rsid w:val="00FD443D"/>
    <w:rsid w:val="00FD473A"/>
    <w:rsid w:val="00FD5036"/>
    <w:rsid w:val="00FD6C40"/>
    <w:rsid w:val="00FD6D6C"/>
    <w:rsid w:val="00FD7E37"/>
    <w:rsid w:val="00FE04EF"/>
    <w:rsid w:val="00FE0551"/>
    <w:rsid w:val="00FE0D8F"/>
    <w:rsid w:val="00FE12BC"/>
    <w:rsid w:val="00FE1410"/>
    <w:rsid w:val="00FE1448"/>
    <w:rsid w:val="00FE1B5B"/>
    <w:rsid w:val="00FE20E5"/>
    <w:rsid w:val="00FE28B5"/>
    <w:rsid w:val="00FE2D8A"/>
    <w:rsid w:val="00FE2E33"/>
    <w:rsid w:val="00FE51BD"/>
    <w:rsid w:val="00FE537F"/>
    <w:rsid w:val="00FE733C"/>
    <w:rsid w:val="00FE73D1"/>
    <w:rsid w:val="00FE7752"/>
    <w:rsid w:val="00FE7D5E"/>
    <w:rsid w:val="00FF0658"/>
    <w:rsid w:val="00FF0B70"/>
    <w:rsid w:val="00FF0BCB"/>
    <w:rsid w:val="00FF16D7"/>
    <w:rsid w:val="00FF2269"/>
    <w:rsid w:val="00FF31EA"/>
    <w:rsid w:val="00FF3CA9"/>
    <w:rsid w:val="00FF4EFC"/>
    <w:rsid w:val="00FF591E"/>
    <w:rsid w:val="00FF595B"/>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CDBFD1"/>
  <w15:docId w15:val="{424C85DE-A116-4965-B3C2-67E3F299FD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9E344C"/>
    <w:pPr>
      <w:autoSpaceDN w:val="0"/>
    </w:pPr>
    <w:rPr>
      <w:sz w:val="24"/>
    </w:rPr>
  </w:style>
  <w:style w:type="paragraph" w:styleId="Antrat1">
    <w:name w:val="heading 1"/>
    <w:aliases w:val="ERP (1.)"/>
    <w:basedOn w:val="prastasis"/>
    <w:next w:val="prastasis"/>
    <w:link w:val="Antrat1Diagrama"/>
    <w:qFormat/>
    <w:rsid w:val="00C007FB"/>
    <w:pPr>
      <w:keepNext/>
      <w:numPr>
        <w:numId w:val="1"/>
      </w:numPr>
      <w:ind w:left="0" w:firstLine="0"/>
      <w:jc w:val="center"/>
      <w:outlineLvl w:val="0"/>
    </w:pPr>
    <w:rPr>
      <w:b/>
      <w:caps/>
    </w:rPr>
  </w:style>
  <w:style w:type="paragraph" w:styleId="Antrat2">
    <w:name w:val="heading 2"/>
    <w:aliases w:val="Title Header2,ERP (1.1.)"/>
    <w:basedOn w:val="prastasis"/>
    <w:next w:val="prastasis"/>
    <w:link w:val="Antrat2Diagrama"/>
    <w:uiPriority w:val="9"/>
    <w:qFormat/>
    <w:rsid w:val="009E344C"/>
    <w:pPr>
      <w:numPr>
        <w:ilvl w:val="1"/>
        <w:numId w:val="1"/>
      </w:numPr>
      <w:ind w:left="8211"/>
      <w:jc w:val="both"/>
      <w:outlineLvl w:val="1"/>
    </w:pPr>
  </w:style>
  <w:style w:type="paragraph" w:styleId="Antrat3">
    <w:name w:val="heading 3"/>
    <w:aliases w:val="Section Header3,Sub-Clause Paragraph,Sub-Clause Paragraph Diagrama,Sub-Clause Paragraph Char Char Char Diagrama Diagrama,Sub-Clause Paragraph Char,ERP (1.1.1.)"/>
    <w:basedOn w:val="prastasis"/>
    <w:next w:val="prastasis"/>
    <w:link w:val="Antrat3Diagrama"/>
    <w:uiPriority w:val="9"/>
    <w:qFormat/>
    <w:rsid w:val="009E344C"/>
    <w:pPr>
      <w:keepNext/>
      <w:numPr>
        <w:ilvl w:val="2"/>
        <w:numId w:val="1"/>
      </w:numPr>
      <w:ind w:left="180"/>
      <w:jc w:val="both"/>
      <w:outlineLvl w:val="2"/>
    </w:pPr>
  </w:style>
  <w:style w:type="paragraph" w:styleId="Antrat4">
    <w:name w:val="heading 4"/>
    <w:aliases w:val="Heading 4 Char Char Char Char,Heading 4 Char Char Char Char Char,Sub-Clause Sub-paragraph,H4"/>
    <w:basedOn w:val="prastasis"/>
    <w:next w:val="prastasis"/>
    <w:link w:val="Antrat4Diagrama"/>
    <w:qFormat/>
    <w:rsid w:val="00C44438"/>
    <w:pPr>
      <w:keepNext/>
      <w:numPr>
        <w:numId w:val="10"/>
      </w:numPr>
      <w:jc w:val="center"/>
      <w:outlineLvl w:val="3"/>
    </w:pPr>
    <w:rPr>
      <w:b/>
      <w:caps/>
    </w:rPr>
  </w:style>
  <w:style w:type="paragraph" w:styleId="Antrat5">
    <w:name w:val="heading 5"/>
    <w:aliases w:val="Diagrama"/>
    <w:basedOn w:val="prastasis"/>
    <w:next w:val="prastasis"/>
    <w:qFormat/>
    <w:rsid w:val="009E344C"/>
    <w:pPr>
      <w:keepNext/>
      <w:numPr>
        <w:ilvl w:val="4"/>
        <w:numId w:val="1"/>
      </w:numPr>
      <w:outlineLvl w:val="4"/>
    </w:pPr>
    <w:rPr>
      <w:b/>
      <w:sz w:val="40"/>
    </w:rPr>
  </w:style>
  <w:style w:type="paragraph" w:styleId="Antrat6">
    <w:name w:val="heading 6"/>
    <w:basedOn w:val="prastasis"/>
    <w:next w:val="prastasis"/>
    <w:qFormat/>
    <w:rsid w:val="009E344C"/>
    <w:pPr>
      <w:keepNext/>
      <w:numPr>
        <w:ilvl w:val="5"/>
        <w:numId w:val="1"/>
      </w:numPr>
      <w:outlineLvl w:val="5"/>
    </w:pPr>
    <w:rPr>
      <w:b/>
      <w:sz w:val="36"/>
    </w:rPr>
  </w:style>
  <w:style w:type="paragraph" w:styleId="Antrat7">
    <w:name w:val="heading 7"/>
    <w:basedOn w:val="prastasis"/>
    <w:next w:val="prastasis"/>
    <w:qFormat/>
    <w:rsid w:val="009E344C"/>
    <w:pPr>
      <w:keepNext/>
      <w:numPr>
        <w:ilvl w:val="6"/>
        <w:numId w:val="1"/>
      </w:numPr>
      <w:outlineLvl w:val="6"/>
    </w:pPr>
    <w:rPr>
      <w:sz w:val="48"/>
    </w:rPr>
  </w:style>
  <w:style w:type="paragraph" w:styleId="Antrat8">
    <w:name w:val="heading 8"/>
    <w:basedOn w:val="prastasis"/>
    <w:next w:val="prastasis"/>
    <w:qFormat/>
    <w:rsid w:val="009E344C"/>
    <w:pPr>
      <w:keepNext/>
      <w:numPr>
        <w:ilvl w:val="7"/>
        <w:numId w:val="1"/>
      </w:numPr>
      <w:outlineLvl w:val="7"/>
    </w:pPr>
    <w:rPr>
      <w:b/>
      <w:sz w:val="18"/>
    </w:rPr>
  </w:style>
  <w:style w:type="paragraph" w:styleId="Antrat9">
    <w:name w:val="heading 9"/>
    <w:basedOn w:val="prastasis"/>
    <w:next w:val="prastasis"/>
    <w:qFormat/>
    <w:rsid w:val="009E344C"/>
    <w:pPr>
      <w:keepNext/>
      <w:numPr>
        <w:ilvl w:val="8"/>
        <w:numId w:val="1"/>
      </w:numPr>
      <w:outlineLvl w:val="8"/>
    </w:pPr>
    <w:rPr>
      <w:sz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Alna"/>
    <w:uiPriority w:val="99"/>
    <w:rsid w:val="009E344C"/>
    <w:rPr>
      <w:color w:val="0000FF"/>
      <w:u w:val="single"/>
    </w:rPr>
  </w:style>
  <w:style w:type="paragraph" w:styleId="HTMLiankstoformatuotas">
    <w:name w:val="HTML Preformatted"/>
    <w:basedOn w:val="prastasis"/>
    <w:link w:val="HTMLiankstoformatuotasDiagrama"/>
    <w:rsid w:val="009E34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PoratDiagrama">
    <w:name w:val="Poraštė Diagrama"/>
    <w:aliases w:val=" Char2 Diagrama,Char2 Diagrama"/>
    <w:link w:val="Porat"/>
    <w:uiPriority w:val="99"/>
    <w:locked/>
    <w:rsid w:val="009E344C"/>
    <w:rPr>
      <w:sz w:val="24"/>
      <w:lang w:val="lt-LT" w:eastAsia="lt-LT" w:bidi="ar-SA"/>
    </w:rPr>
  </w:style>
  <w:style w:type="paragraph" w:styleId="Porat">
    <w:name w:val="footer"/>
    <w:aliases w:val=" Char2,Char2"/>
    <w:basedOn w:val="prastasis"/>
    <w:link w:val="PoratDiagrama"/>
    <w:uiPriority w:val="99"/>
    <w:rsid w:val="009E344C"/>
    <w:pPr>
      <w:tabs>
        <w:tab w:val="center" w:pos="4320"/>
        <w:tab w:val="right" w:pos="8640"/>
      </w:tabs>
    </w:pPr>
  </w:style>
  <w:style w:type="paragraph" w:customStyle="1" w:styleId="Pagrindinistekstas1">
    <w:name w:val="Pagrindinis tekstas1"/>
    <w:rsid w:val="009E344C"/>
    <w:pPr>
      <w:autoSpaceDN w:val="0"/>
      <w:snapToGrid w:val="0"/>
      <w:ind w:firstLine="312"/>
      <w:jc w:val="both"/>
    </w:pPr>
    <w:rPr>
      <w:rFonts w:ascii="TimesLT" w:hAnsi="TimesLT"/>
      <w:lang w:val="en-US" w:eastAsia="en-US"/>
    </w:rPr>
  </w:style>
  <w:style w:type="paragraph" w:customStyle="1" w:styleId="CentrBoldm">
    <w:name w:val="CentrBoldm"/>
    <w:basedOn w:val="prastasis"/>
    <w:rsid w:val="009E344C"/>
    <w:pPr>
      <w:autoSpaceDE w:val="0"/>
      <w:adjustRightInd w:val="0"/>
      <w:jc w:val="center"/>
    </w:pPr>
    <w:rPr>
      <w:rFonts w:ascii="TimesLT" w:hAnsi="TimesLT"/>
      <w:b/>
      <w:bCs/>
      <w:sz w:val="20"/>
      <w:lang w:val="en-US" w:eastAsia="en-US"/>
    </w:rPr>
  </w:style>
  <w:style w:type="paragraph" w:customStyle="1" w:styleId="MAZAS">
    <w:name w:val="MAZAS"/>
    <w:rsid w:val="009E344C"/>
    <w:pPr>
      <w:autoSpaceDE w:val="0"/>
      <w:autoSpaceDN w:val="0"/>
      <w:adjustRightInd w:val="0"/>
      <w:ind w:firstLine="312"/>
      <w:jc w:val="both"/>
    </w:pPr>
    <w:rPr>
      <w:rFonts w:ascii="TimesLT" w:hAnsi="TimesLT"/>
      <w:color w:val="000000"/>
      <w:sz w:val="8"/>
      <w:szCs w:val="8"/>
      <w:lang w:val="en-US" w:eastAsia="en-US"/>
    </w:rPr>
  </w:style>
  <w:style w:type="paragraph" w:customStyle="1" w:styleId="Head21">
    <w:name w:val="Head 2.1"/>
    <w:basedOn w:val="prastasis"/>
    <w:rsid w:val="009E344C"/>
    <w:pPr>
      <w:suppressAutoHyphens/>
      <w:overflowPunct w:val="0"/>
      <w:autoSpaceDE w:val="0"/>
      <w:adjustRightInd w:val="0"/>
      <w:jc w:val="center"/>
    </w:pPr>
    <w:rPr>
      <w:b/>
      <w:sz w:val="28"/>
      <w:lang w:val="en-US" w:eastAsia="en-US"/>
    </w:rPr>
  </w:style>
  <w:style w:type="paragraph" w:customStyle="1" w:styleId="Patvirtinta">
    <w:name w:val="Patvirtinta"/>
    <w:rsid w:val="009E344C"/>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Point1">
    <w:name w:val="Point 1"/>
    <w:basedOn w:val="prastasis"/>
    <w:rsid w:val="009E344C"/>
    <w:pPr>
      <w:spacing w:before="120" w:after="120"/>
      <w:ind w:left="1418" w:hanging="567"/>
      <w:jc w:val="both"/>
    </w:pPr>
    <w:rPr>
      <w:lang w:val="en-GB"/>
    </w:rPr>
  </w:style>
  <w:style w:type="paragraph" w:styleId="Pagrindiniotekstotrauka3">
    <w:name w:val="Body Text Indent 3"/>
    <w:basedOn w:val="prastasis"/>
    <w:rsid w:val="009E344C"/>
    <w:pPr>
      <w:overflowPunct w:val="0"/>
      <w:autoSpaceDE w:val="0"/>
      <w:adjustRightInd w:val="0"/>
      <w:ind w:firstLine="1134"/>
      <w:jc w:val="both"/>
    </w:pPr>
    <w:rPr>
      <w:rFonts w:ascii="TimesLT" w:hAnsi="TimesLT"/>
      <w:lang w:eastAsia="en-US"/>
    </w:rPr>
  </w:style>
  <w:style w:type="paragraph" w:styleId="Pagrindinistekstas3">
    <w:name w:val="Body Text 3"/>
    <w:basedOn w:val="prastasis"/>
    <w:rsid w:val="009E344C"/>
    <w:pPr>
      <w:spacing w:after="120"/>
    </w:pPr>
    <w:rPr>
      <w:sz w:val="16"/>
      <w:szCs w:val="16"/>
    </w:rPr>
  </w:style>
  <w:style w:type="table" w:styleId="Lentelstinklelis">
    <w:name w:val="Table Grid"/>
    <w:basedOn w:val="prastojilentel"/>
    <w:uiPriority w:val="39"/>
    <w:rsid w:val="009E344C"/>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BoldJustified">
    <w:name w:val="Style Bold Justified"/>
    <w:basedOn w:val="prastasis"/>
    <w:link w:val="StyleBoldJustifiedChar"/>
    <w:rsid w:val="009E344C"/>
    <w:pPr>
      <w:autoSpaceDN/>
      <w:jc w:val="both"/>
    </w:pPr>
    <w:rPr>
      <w:bCs/>
      <w:lang w:val="en-GB" w:eastAsia="en-US"/>
    </w:rPr>
  </w:style>
  <w:style w:type="character" w:customStyle="1" w:styleId="StyleBoldJustifiedChar">
    <w:name w:val="Style Bold Justified Char"/>
    <w:link w:val="StyleBoldJustified"/>
    <w:rsid w:val="009E344C"/>
    <w:rPr>
      <w:bCs/>
      <w:sz w:val="24"/>
      <w:lang w:val="en-GB" w:eastAsia="en-US" w:bidi="ar-SA"/>
    </w:rPr>
  </w:style>
  <w:style w:type="paragraph" w:styleId="Pagrindiniotekstotrauka2">
    <w:name w:val="Body Text Indent 2"/>
    <w:basedOn w:val="prastasis"/>
    <w:rsid w:val="00F04971"/>
    <w:pPr>
      <w:spacing w:after="120" w:line="480" w:lineRule="auto"/>
      <w:ind w:left="283"/>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link w:val="Antrats"/>
    <w:uiPriority w:val="99"/>
    <w:locked/>
    <w:rsid w:val="00F04971"/>
    <w:rPr>
      <w:sz w:val="24"/>
      <w:lang w:val="lt-LT" w:eastAsia="en-US" w:bidi="ar-SA"/>
    </w:rPr>
  </w:style>
  <w:style w:type="paragraph" w:styleId="Antrats">
    <w:name w:val="header"/>
    <w:aliases w:val="Viršutinis kolontitulas Diagrama1,Viršutinis kolontitulas Diagrama Diagrama1,Char Diagrama Diagrama1,Viršutinis kolontitulas Diagrama Diagrama Diagrama,Char Diagrama Diagrama Diagrama,Char Diagrama1"/>
    <w:basedOn w:val="prastasis"/>
    <w:link w:val="AntratsDiagrama"/>
    <w:uiPriority w:val="99"/>
    <w:rsid w:val="00F04971"/>
    <w:pPr>
      <w:widowControl w:val="0"/>
      <w:tabs>
        <w:tab w:val="center" w:pos="4153"/>
        <w:tab w:val="right" w:pos="8306"/>
      </w:tabs>
      <w:autoSpaceDN/>
      <w:spacing w:after="20"/>
      <w:jc w:val="both"/>
    </w:pPr>
    <w:rPr>
      <w:lang w:eastAsia="en-US"/>
    </w:rPr>
  </w:style>
  <w:style w:type="paragraph" w:styleId="Debesliotekstas">
    <w:name w:val="Balloon Text"/>
    <w:basedOn w:val="prastasis"/>
    <w:link w:val="DebesliotekstasDiagrama"/>
    <w:uiPriority w:val="99"/>
    <w:semiHidden/>
    <w:rsid w:val="00602429"/>
    <w:rPr>
      <w:rFonts w:ascii="Tahoma" w:hAnsi="Tahoma" w:cs="Tahoma"/>
      <w:sz w:val="16"/>
      <w:szCs w:val="16"/>
    </w:rPr>
  </w:style>
  <w:style w:type="character" w:styleId="Komentaronuoroda">
    <w:name w:val="annotation reference"/>
    <w:uiPriority w:val="99"/>
    <w:rsid w:val="00F038F5"/>
    <w:rPr>
      <w:sz w:val="16"/>
      <w:szCs w:val="16"/>
    </w:rPr>
  </w:style>
  <w:style w:type="paragraph" w:styleId="Komentarotekstas">
    <w:name w:val="annotation text"/>
    <w:basedOn w:val="prastasis"/>
    <w:link w:val="KomentarotekstasDiagrama"/>
    <w:uiPriority w:val="99"/>
    <w:rsid w:val="00F038F5"/>
    <w:rPr>
      <w:sz w:val="20"/>
    </w:rPr>
  </w:style>
  <w:style w:type="paragraph" w:styleId="Komentarotema">
    <w:name w:val="annotation subject"/>
    <w:basedOn w:val="Komentarotekstas"/>
    <w:next w:val="Komentarotekstas"/>
    <w:link w:val="KomentarotemaDiagrama"/>
    <w:uiPriority w:val="99"/>
    <w:semiHidden/>
    <w:rsid w:val="00F038F5"/>
    <w:rPr>
      <w:b/>
      <w:bCs/>
    </w:rPr>
  </w:style>
  <w:style w:type="character" w:customStyle="1" w:styleId="HTMLiankstoformatuotasDiagrama">
    <w:name w:val="HTML iš anksto formatuotas Diagrama"/>
    <w:link w:val="HTMLiankstoformatuotas"/>
    <w:locked/>
    <w:rsid w:val="00152A5E"/>
    <w:rPr>
      <w:rFonts w:ascii="Courier New" w:hAnsi="Courier New" w:cs="Courier New"/>
      <w:lang w:val="lt-LT" w:eastAsia="lt-LT" w:bidi="ar-SA"/>
    </w:rPr>
  </w:style>
  <w:style w:type="paragraph" w:styleId="Puslapioinaostekstas">
    <w:name w:val="footnote text"/>
    <w:aliases w:val=" Diagrama1,Diagrama1"/>
    <w:basedOn w:val="prastasis"/>
    <w:link w:val="PuslapioinaostekstasDiagrama"/>
    <w:uiPriority w:val="99"/>
    <w:rsid w:val="00BC4B4F"/>
    <w:rPr>
      <w:sz w:val="20"/>
    </w:rPr>
  </w:style>
  <w:style w:type="character" w:styleId="Puslapioinaosnuoroda">
    <w:name w:val="footnote reference"/>
    <w:uiPriority w:val="99"/>
    <w:rsid w:val="00BC4B4F"/>
    <w:rPr>
      <w:vertAlign w:val="superscript"/>
    </w:rPr>
  </w:style>
  <w:style w:type="paragraph" w:customStyle="1" w:styleId="ListParagraph1">
    <w:name w:val="List Paragraph1"/>
    <w:basedOn w:val="prastasis"/>
    <w:qFormat/>
    <w:rsid w:val="00074578"/>
    <w:pPr>
      <w:autoSpaceDN/>
      <w:ind w:left="720"/>
      <w:contextualSpacing/>
    </w:pPr>
    <w:rPr>
      <w:lang w:eastAsia="en-US"/>
    </w:r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
    <w:basedOn w:val="prastasis"/>
    <w:link w:val="PagrindinistekstasDiagrama"/>
    <w:qFormat/>
    <w:rsid w:val="004E191D"/>
    <w:pPr>
      <w:spacing w:after="120"/>
    </w:pPr>
  </w:style>
  <w:style w:type="character" w:customStyle="1" w:styleId="CharChar2">
    <w:name w:val="Char Char2"/>
    <w:rsid w:val="00FA5018"/>
    <w:rPr>
      <w:rFonts w:ascii="Tahoma" w:hAnsi="Tahoma"/>
      <w:sz w:val="24"/>
      <w:szCs w:val="24"/>
    </w:rPr>
  </w:style>
  <w:style w:type="paragraph" w:styleId="Pavadinimas">
    <w:name w:val="Title"/>
    <w:basedOn w:val="prastasis"/>
    <w:link w:val="PavadinimasDiagrama"/>
    <w:qFormat/>
    <w:rsid w:val="00FB24B0"/>
    <w:pPr>
      <w:pBdr>
        <w:bottom w:val="single" w:sz="12" w:space="1" w:color="auto"/>
      </w:pBdr>
      <w:autoSpaceDN/>
      <w:jc w:val="center"/>
    </w:pPr>
    <w:rPr>
      <w:b/>
      <w:bCs/>
      <w:szCs w:val="24"/>
      <w:lang w:val="en-GB" w:eastAsia="en-US"/>
    </w:rPr>
  </w:style>
  <w:style w:type="character" w:customStyle="1" w:styleId="PavadinimasDiagrama">
    <w:name w:val="Pavadinimas Diagrama"/>
    <w:link w:val="Pavadinimas"/>
    <w:rsid w:val="00FB24B0"/>
    <w:rPr>
      <w:b/>
      <w:bCs/>
      <w:sz w:val="24"/>
      <w:szCs w:val="24"/>
      <w:lang w:val="en-GB"/>
    </w:rPr>
  </w:style>
  <w:style w:type="paragraph" w:styleId="Sraopastraipa">
    <w:name w:val="List Paragraph"/>
    <w:aliases w:val="List Paragraph Red,Numbering,ERP-List Paragraph,List Paragraph11,Bullet EY,List Paragraph2,Buletai,List Paragraph21,lp1,Use Case List Paragraph,List Paragraph111,Lentele,Bullet 1,Paragraph,Medium Grid 1 - Accent 21,Bullet"/>
    <w:basedOn w:val="prastasis"/>
    <w:link w:val="SraopastraipaDiagrama"/>
    <w:uiPriority w:val="34"/>
    <w:qFormat/>
    <w:rsid w:val="00FF0658"/>
    <w:pPr>
      <w:autoSpaceDN/>
      <w:ind w:left="720" w:firstLine="720"/>
      <w:contextualSpacing/>
      <w:jc w:val="both"/>
    </w:pPr>
    <w:rPr>
      <w:rFonts w:ascii="Calibri" w:eastAsia="Calibri" w:hAnsi="Calibri"/>
      <w:sz w:val="22"/>
      <w:szCs w:val="22"/>
      <w:lang w:eastAsia="en-US"/>
    </w:rPr>
  </w:style>
  <w:style w:type="paragraph" w:customStyle="1" w:styleId="Betarp1">
    <w:name w:val="Be tarpų1"/>
    <w:link w:val="NoSpacingDiagrama"/>
    <w:qFormat/>
    <w:rsid w:val="00FF0658"/>
    <w:rPr>
      <w:rFonts w:eastAsia="Calibri"/>
      <w:sz w:val="22"/>
      <w:szCs w:val="22"/>
      <w:lang w:eastAsia="en-US"/>
    </w:rPr>
  </w:style>
  <w:style w:type="character" w:customStyle="1" w:styleId="NoSpacingDiagrama">
    <w:name w:val="No Spacing Diagrama"/>
    <w:link w:val="Betarp1"/>
    <w:rsid w:val="00FF0658"/>
    <w:rPr>
      <w:rFonts w:eastAsia="Calibri"/>
      <w:sz w:val="22"/>
      <w:szCs w:val="22"/>
      <w:lang w:eastAsia="en-US"/>
    </w:rPr>
  </w:style>
  <w:style w:type="paragraph" w:styleId="Betarp">
    <w:name w:val="No Spacing"/>
    <w:link w:val="BetarpDiagrama"/>
    <w:uiPriority w:val="1"/>
    <w:qFormat/>
    <w:rsid w:val="00FF0658"/>
    <w:rPr>
      <w:rFonts w:eastAsia="Calibri"/>
      <w:sz w:val="24"/>
      <w:szCs w:val="22"/>
      <w:lang w:eastAsia="en-US"/>
    </w:rPr>
  </w:style>
  <w:style w:type="character" w:customStyle="1" w:styleId="BetarpDiagrama">
    <w:name w:val="Be tarpų Diagrama"/>
    <w:link w:val="Betarp"/>
    <w:uiPriority w:val="1"/>
    <w:rsid w:val="00FF0658"/>
    <w:rPr>
      <w:rFonts w:eastAsia="Calibri"/>
      <w:sz w:val="24"/>
      <w:szCs w:val="22"/>
      <w:lang w:eastAsia="en-US"/>
    </w:rPr>
  </w:style>
  <w:style w:type="paragraph" w:customStyle="1" w:styleId="bodytext">
    <w:name w:val="bodytext"/>
    <w:basedOn w:val="prastasis"/>
    <w:rsid w:val="00FF0658"/>
    <w:pPr>
      <w:autoSpaceDN/>
      <w:spacing w:before="100" w:beforeAutospacing="1" w:after="100" w:afterAutospacing="1"/>
    </w:pPr>
    <w:rPr>
      <w:szCs w:val="24"/>
    </w:rPr>
  </w:style>
  <w:style w:type="paragraph" w:customStyle="1" w:styleId="istatymas">
    <w:name w:val="istatymas"/>
    <w:basedOn w:val="prastasis"/>
    <w:rsid w:val="00FF0658"/>
    <w:pPr>
      <w:autoSpaceDN/>
      <w:spacing w:before="100" w:beforeAutospacing="1" w:after="100" w:afterAutospacing="1"/>
    </w:pPr>
    <w:rPr>
      <w:szCs w:val="24"/>
    </w:rPr>
  </w:style>
  <w:style w:type="paragraph" w:customStyle="1" w:styleId="DiagramaDiagrama1">
    <w:name w:val="Diagrama Diagrama1"/>
    <w:basedOn w:val="prastasis"/>
    <w:rsid w:val="00027835"/>
    <w:pPr>
      <w:autoSpaceDN/>
      <w:spacing w:after="160" w:line="240" w:lineRule="exact"/>
    </w:pPr>
    <w:rPr>
      <w:rFonts w:ascii="Tahoma" w:hAnsi="Tahoma"/>
      <w:sz w:val="20"/>
      <w:lang w:val="en-US" w:eastAsia="en-US"/>
    </w:rPr>
  </w:style>
  <w:style w:type="paragraph" w:customStyle="1" w:styleId="Pagrindinistekstas11">
    <w:name w:val="Pagrindinis tekstas11"/>
    <w:rsid w:val="00DD134D"/>
    <w:pPr>
      <w:snapToGrid w:val="0"/>
      <w:ind w:firstLine="312"/>
      <w:jc w:val="both"/>
    </w:pPr>
    <w:rPr>
      <w:rFonts w:ascii="TimesLT" w:hAnsi="TimesLT"/>
      <w:lang w:val="en-US" w:eastAsia="en-US"/>
    </w:rPr>
  </w:style>
  <w:style w:type="paragraph" w:customStyle="1" w:styleId="Hipersaitas1">
    <w:name w:val="Hipersaitas1"/>
    <w:rsid w:val="00AC26C0"/>
    <w:pPr>
      <w:autoSpaceDE w:val="0"/>
      <w:autoSpaceDN w:val="0"/>
      <w:adjustRightInd w:val="0"/>
      <w:ind w:firstLine="312"/>
      <w:jc w:val="both"/>
    </w:pPr>
    <w:rPr>
      <w:rFonts w:ascii="TimesLT" w:hAnsi="TimesLT"/>
      <w:lang w:val="en-US" w:eastAsia="en-US"/>
    </w:rPr>
  </w:style>
  <w:style w:type="paragraph" w:customStyle="1" w:styleId="Default">
    <w:name w:val="Default"/>
    <w:rsid w:val="004F312E"/>
    <w:pPr>
      <w:autoSpaceDE w:val="0"/>
      <w:autoSpaceDN w:val="0"/>
      <w:adjustRightInd w:val="0"/>
    </w:pPr>
    <w:rPr>
      <w:color w:val="000000"/>
      <w:sz w:val="24"/>
      <w:szCs w:val="24"/>
    </w:rPr>
  </w:style>
  <w:style w:type="character" w:styleId="Emfaz">
    <w:name w:val="Emphasis"/>
    <w:uiPriority w:val="20"/>
    <w:qFormat/>
    <w:rsid w:val="004F312E"/>
    <w:rPr>
      <w:b/>
      <w:bCs/>
      <w:i w:val="0"/>
      <w:iCs w:val="0"/>
    </w:rPr>
  </w:style>
  <w:style w:type="character" w:customStyle="1" w:styleId="st1">
    <w:name w:val="st1"/>
    <w:rsid w:val="004F312E"/>
  </w:style>
  <w:style w:type="paragraph" w:customStyle="1" w:styleId="Char1">
    <w:name w:val="Char1"/>
    <w:basedOn w:val="prastasis"/>
    <w:rsid w:val="008B48F1"/>
    <w:pPr>
      <w:autoSpaceDN/>
      <w:spacing w:after="160" w:line="240" w:lineRule="exact"/>
    </w:pPr>
    <w:rPr>
      <w:rFonts w:ascii="Verdana" w:hAnsi="Verdana" w:cs="Verdana"/>
      <w:sz w:val="20"/>
      <w:lang w:val="en-US" w:eastAsia="en-US"/>
    </w:rPr>
  </w:style>
  <w:style w:type="paragraph" w:customStyle="1" w:styleId="BodyText1">
    <w:name w:val="Body Text1"/>
    <w:rsid w:val="008B4291"/>
    <w:pPr>
      <w:autoSpaceDN w:val="0"/>
      <w:snapToGrid w:val="0"/>
      <w:ind w:firstLine="312"/>
      <w:jc w:val="both"/>
    </w:pPr>
    <w:rPr>
      <w:rFonts w:ascii="TimesLT" w:hAnsi="TimesLT"/>
      <w:lang w:val="en-US" w:eastAsia="en-US"/>
    </w:rPr>
  </w:style>
  <w:style w:type="paragraph" w:customStyle="1" w:styleId="StyleHeading111pt">
    <w:name w:val="Style Heading 1 + 11 pt"/>
    <w:basedOn w:val="Antrat1"/>
    <w:next w:val="Antrat2"/>
    <w:autoRedefine/>
    <w:semiHidden/>
    <w:rsid w:val="00133D2A"/>
    <w:pPr>
      <w:numPr>
        <w:numId w:val="2"/>
      </w:numPr>
      <w:tabs>
        <w:tab w:val="clear" w:pos="568"/>
        <w:tab w:val="num" w:pos="360"/>
      </w:tabs>
      <w:autoSpaceDN/>
      <w:ind w:left="0" w:firstLine="0"/>
    </w:pPr>
    <w:rPr>
      <w:b w:val="0"/>
      <w:caps w:val="0"/>
      <w:sz w:val="22"/>
      <w:szCs w:val="22"/>
    </w:rPr>
  </w:style>
  <w:style w:type="paragraph" w:customStyle="1" w:styleId="StyleHeading2">
    <w:name w:val="Style Heading 2"/>
    <w:aliases w:val="Title Header2 + 11 pt"/>
    <w:basedOn w:val="Antrat2"/>
    <w:link w:val="StyleHeading2Char"/>
    <w:semiHidden/>
    <w:rsid w:val="00133D2A"/>
    <w:pPr>
      <w:numPr>
        <w:numId w:val="2"/>
      </w:numPr>
      <w:autoSpaceDN/>
      <w:ind w:left="0" w:firstLine="0"/>
    </w:pPr>
    <w:rPr>
      <w:sz w:val="22"/>
    </w:rPr>
  </w:style>
  <w:style w:type="paragraph" w:customStyle="1" w:styleId="normaltableau">
    <w:name w:val="normal_tableau"/>
    <w:basedOn w:val="prastasis"/>
    <w:rsid w:val="00133D2A"/>
    <w:pPr>
      <w:suppressAutoHyphens/>
      <w:autoSpaceDN/>
      <w:spacing w:before="120" w:after="120"/>
      <w:jc w:val="both"/>
    </w:pPr>
    <w:rPr>
      <w:rFonts w:ascii="Optima" w:hAnsi="Optima"/>
      <w:sz w:val="22"/>
      <w:lang w:val="en-GB" w:eastAsia="ar-SA"/>
    </w:rPr>
  </w:style>
  <w:style w:type="paragraph" w:styleId="Pagrindiniotekstotrauka">
    <w:name w:val="Body Text Indent"/>
    <w:basedOn w:val="prastasis"/>
    <w:link w:val="PagrindiniotekstotraukaDiagrama"/>
    <w:rsid w:val="00DE1341"/>
    <w:pPr>
      <w:spacing w:after="120"/>
      <w:ind w:left="283"/>
    </w:pPr>
  </w:style>
  <w:style w:type="character" w:customStyle="1" w:styleId="PagrindiniotekstotraukaDiagrama">
    <w:name w:val="Pagrindinio teksto įtrauka Diagrama"/>
    <w:link w:val="Pagrindiniotekstotrauka"/>
    <w:rsid w:val="00DE1341"/>
    <w:rPr>
      <w:sz w:val="24"/>
    </w:rPr>
  </w:style>
  <w:style w:type="paragraph" w:styleId="Pagrindinistekstas2">
    <w:name w:val="Body Text 2"/>
    <w:basedOn w:val="prastasis"/>
    <w:link w:val="Pagrindinistekstas2Diagrama"/>
    <w:rsid w:val="00DE1341"/>
    <w:pPr>
      <w:autoSpaceDN/>
      <w:jc w:val="both"/>
    </w:pPr>
    <w:rPr>
      <w:sz w:val="22"/>
      <w:lang w:val="en-US" w:eastAsia="en-US"/>
    </w:rPr>
  </w:style>
  <w:style w:type="character" w:customStyle="1" w:styleId="Pagrindinistekstas2Diagrama">
    <w:name w:val="Pagrindinis tekstas 2 Diagrama"/>
    <w:link w:val="Pagrindinistekstas2"/>
    <w:rsid w:val="00DE1341"/>
    <w:rPr>
      <w:sz w:val="22"/>
      <w:lang w:val="en-US" w:eastAsia="en-US"/>
    </w:rPr>
  </w:style>
  <w:style w:type="character" w:styleId="Puslapionumeris">
    <w:name w:val="page number"/>
    <w:rsid w:val="00DE1341"/>
  </w:style>
  <w:style w:type="paragraph" w:customStyle="1" w:styleId="Pagrindinistekstas12">
    <w:name w:val="Pagrindinis tekstas12"/>
    <w:rsid w:val="00DE1341"/>
    <w:pPr>
      <w:spacing w:before="113" w:line="280" w:lineRule="atLeast"/>
      <w:jc w:val="both"/>
    </w:pPr>
    <w:rPr>
      <w:rFonts w:ascii="Helvetica" w:hAnsi="Helvetica"/>
      <w:b/>
      <w:color w:val="000000"/>
      <w:spacing w:val="-15"/>
      <w:sz w:val="24"/>
      <w:lang w:val="en-US" w:eastAsia="en-US"/>
    </w:rPr>
  </w:style>
  <w:style w:type="paragraph" w:customStyle="1" w:styleId="Subhead1">
    <w:name w:val="Subhead 1"/>
    <w:basedOn w:val="prastasis"/>
    <w:next w:val="Pagrindinistekstas12"/>
    <w:rsid w:val="00DE1341"/>
    <w:pPr>
      <w:numPr>
        <w:ilvl w:val="1"/>
        <w:numId w:val="3"/>
      </w:numPr>
      <w:autoSpaceDN/>
      <w:spacing w:before="283" w:after="170"/>
      <w:jc w:val="both"/>
    </w:pPr>
    <w:rPr>
      <w:rFonts w:ascii="HelveticaLT" w:hAnsi="HelveticaLT"/>
      <w:b/>
      <w:spacing w:val="15"/>
      <w:lang w:eastAsia="en-US"/>
    </w:rPr>
  </w:style>
  <w:style w:type="paragraph" w:customStyle="1" w:styleId="sutsal1">
    <w:name w:val="sutsal 1"/>
    <w:basedOn w:val="prastasis"/>
    <w:next w:val="sutsal2"/>
    <w:autoRedefine/>
    <w:rsid w:val="00DE1341"/>
    <w:pPr>
      <w:numPr>
        <w:numId w:val="4"/>
      </w:numPr>
      <w:autoSpaceDN/>
      <w:jc w:val="center"/>
      <w:outlineLvl w:val="0"/>
    </w:pPr>
    <w:rPr>
      <w:rFonts w:ascii="Times New Roman Bold" w:hAnsi="Times New Roman Bold"/>
      <w:b/>
      <w:sz w:val="22"/>
      <w:szCs w:val="22"/>
    </w:rPr>
  </w:style>
  <w:style w:type="paragraph" w:customStyle="1" w:styleId="sutsal2">
    <w:name w:val="sutsal 2"/>
    <w:basedOn w:val="prastasis"/>
    <w:autoRedefine/>
    <w:rsid w:val="00DE1341"/>
    <w:pPr>
      <w:autoSpaceDN/>
      <w:ind w:firstLine="720"/>
      <w:jc w:val="both"/>
    </w:pPr>
    <w:rPr>
      <w:szCs w:val="24"/>
    </w:rPr>
  </w:style>
  <w:style w:type="character" w:customStyle="1" w:styleId="StyleHeading2Char">
    <w:name w:val="Style Heading 2 Char"/>
    <w:aliases w:val="Title Header2 + 11 pt Char"/>
    <w:link w:val="StyleHeading2"/>
    <w:semiHidden/>
    <w:rsid w:val="00DE1341"/>
    <w:rPr>
      <w:sz w:val="22"/>
    </w:rPr>
  </w:style>
  <w:style w:type="paragraph" w:customStyle="1" w:styleId="Bendrsal1">
    <w:name w:val="Bendrsal 1"/>
    <w:next w:val="Bendrsal2"/>
    <w:autoRedefine/>
    <w:rsid w:val="00DE1341"/>
    <w:pPr>
      <w:spacing w:before="120" w:after="120"/>
      <w:ind w:firstLine="900"/>
      <w:jc w:val="both"/>
    </w:pPr>
    <w:rPr>
      <w:bCs/>
      <w:sz w:val="22"/>
    </w:rPr>
  </w:style>
  <w:style w:type="paragraph" w:customStyle="1" w:styleId="Bendrsal2">
    <w:name w:val="Bendrsal 2"/>
    <w:basedOn w:val="prastasis"/>
    <w:link w:val="Bendrsal2Char"/>
    <w:rsid w:val="00DE1341"/>
    <w:pPr>
      <w:tabs>
        <w:tab w:val="num" w:pos="576"/>
      </w:tabs>
      <w:autoSpaceDN/>
      <w:spacing w:after="120"/>
      <w:ind w:left="576" w:hanging="576"/>
      <w:jc w:val="both"/>
    </w:pPr>
    <w:rPr>
      <w:sz w:val="22"/>
    </w:rPr>
  </w:style>
  <w:style w:type="paragraph" w:customStyle="1" w:styleId="StyleHeading511pt">
    <w:name w:val="Style Heading 5 + 11 pt"/>
    <w:basedOn w:val="Antrat5"/>
    <w:rsid w:val="00DE1341"/>
    <w:pPr>
      <w:numPr>
        <w:ilvl w:val="0"/>
        <w:numId w:val="0"/>
      </w:numPr>
      <w:tabs>
        <w:tab w:val="num" w:pos="1728"/>
      </w:tabs>
      <w:autoSpaceDN/>
      <w:ind w:left="1728" w:hanging="1008"/>
    </w:pPr>
    <w:rPr>
      <w:bCs/>
      <w:sz w:val="22"/>
    </w:rPr>
  </w:style>
  <w:style w:type="character" w:customStyle="1" w:styleId="Bendrsal2Char">
    <w:name w:val="Bendrsal 2 Char"/>
    <w:link w:val="Bendrsal2"/>
    <w:rsid w:val="00DE1341"/>
    <w:rPr>
      <w:sz w:val="22"/>
    </w:rPr>
  </w:style>
  <w:style w:type="paragraph" w:styleId="Sraassuenkleliais">
    <w:name w:val="List Bullet"/>
    <w:basedOn w:val="prastasis"/>
    <w:rsid w:val="00DE1341"/>
    <w:pPr>
      <w:numPr>
        <w:numId w:val="5"/>
      </w:numPr>
      <w:autoSpaceDN/>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link w:val="Pagrindinistekstas"/>
    <w:rsid w:val="00DE1341"/>
    <w:rPr>
      <w:sz w:val="24"/>
    </w:rPr>
  </w:style>
  <w:style w:type="paragraph" w:customStyle="1" w:styleId="Bendsal3">
    <w:name w:val="Bendsal 3"/>
    <w:basedOn w:val="Bendrsal2"/>
    <w:rsid w:val="00DE1341"/>
    <w:pPr>
      <w:tabs>
        <w:tab w:val="clear" w:pos="576"/>
        <w:tab w:val="num" w:pos="720"/>
      </w:tabs>
      <w:ind w:left="720" w:hanging="720"/>
    </w:pPr>
  </w:style>
  <w:style w:type="table" w:customStyle="1" w:styleId="TableGrid">
    <w:name w:val="TableGrid"/>
    <w:rsid w:val="00DE1341"/>
    <w:rPr>
      <w:rFonts w:ascii="Calibri" w:hAnsi="Calibri"/>
      <w:sz w:val="22"/>
      <w:szCs w:val="22"/>
    </w:rPr>
    <w:tblPr>
      <w:tblCellMar>
        <w:top w:w="0" w:type="dxa"/>
        <w:left w:w="0" w:type="dxa"/>
        <w:bottom w:w="0" w:type="dxa"/>
        <w:right w:w="0" w:type="dxa"/>
      </w:tblCellMar>
    </w:tblPr>
  </w:style>
  <w:style w:type="character" w:customStyle="1" w:styleId="Stilius3Diagrama">
    <w:name w:val="Stilius3 Diagrama"/>
    <w:link w:val="Stilius3"/>
    <w:locked/>
    <w:rsid w:val="00DE1341"/>
  </w:style>
  <w:style w:type="paragraph" w:customStyle="1" w:styleId="Stilius3">
    <w:name w:val="Stilius3"/>
    <w:basedOn w:val="prastasis"/>
    <w:link w:val="Stilius3Diagrama"/>
    <w:qFormat/>
    <w:rsid w:val="00DE1341"/>
    <w:pPr>
      <w:autoSpaceDN/>
      <w:spacing w:before="200"/>
      <w:jc w:val="both"/>
    </w:pPr>
    <w:rPr>
      <w:sz w:val="20"/>
    </w:rPr>
  </w:style>
  <w:style w:type="paragraph" w:customStyle="1" w:styleId="Bodytxt">
    <w:name w:val="Bodytxt"/>
    <w:basedOn w:val="prastasis"/>
    <w:uiPriority w:val="99"/>
    <w:rsid w:val="00DE1341"/>
    <w:pPr>
      <w:keepNext/>
      <w:autoSpaceDN/>
      <w:jc w:val="both"/>
    </w:pPr>
    <w:rPr>
      <w:rFonts w:eastAsia="Calibri"/>
      <w:sz w:val="22"/>
      <w:szCs w:val="22"/>
      <w:lang w:eastAsia="fi-FI"/>
    </w:rPr>
  </w:style>
  <w:style w:type="character" w:customStyle="1" w:styleId="text">
    <w:name w:val="text"/>
    <w:rsid w:val="00DE1341"/>
  </w:style>
  <w:style w:type="paragraph" w:styleId="prastasiniatinklio">
    <w:name w:val="Normal (Web)"/>
    <w:basedOn w:val="prastasis"/>
    <w:uiPriority w:val="99"/>
    <w:rsid w:val="00A3064D"/>
    <w:rPr>
      <w:szCs w:val="24"/>
    </w:rPr>
  </w:style>
  <w:style w:type="character" w:customStyle="1" w:styleId="dash012eprastasischar1">
    <w:name w:val="dash012eprastasis__char1"/>
    <w:rsid w:val="00313B27"/>
    <w:rPr>
      <w:rFonts w:ascii="Arial" w:hAnsi="Arial" w:cs="Arial" w:hint="default"/>
      <w:sz w:val="24"/>
      <w:szCs w:val="24"/>
    </w:rPr>
  </w:style>
  <w:style w:type="paragraph" w:styleId="Pataisymai">
    <w:name w:val="Revision"/>
    <w:hidden/>
    <w:uiPriority w:val="99"/>
    <w:semiHidden/>
    <w:qFormat/>
    <w:rsid w:val="006143D9"/>
    <w:rPr>
      <w:sz w:val="24"/>
    </w:rPr>
  </w:style>
  <w:style w:type="paragraph" w:customStyle="1" w:styleId="L1pastraipa">
    <w:name w:val="L1 pastraipa"/>
    <w:basedOn w:val="Pagrindinistekstas"/>
    <w:qFormat/>
    <w:rsid w:val="001F330A"/>
    <w:pPr>
      <w:numPr>
        <w:numId w:val="6"/>
      </w:numPr>
      <w:autoSpaceDN/>
      <w:spacing w:after="0"/>
      <w:jc w:val="both"/>
    </w:pPr>
    <w:rPr>
      <w:szCs w:val="24"/>
      <w:lang w:val="x-none" w:eastAsia="ar-SA"/>
    </w:rPr>
  </w:style>
  <w:style w:type="paragraph" w:customStyle="1" w:styleId="L2pastraipa">
    <w:name w:val="L2 pastraipa"/>
    <w:basedOn w:val="L1pastraipa"/>
    <w:qFormat/>
    <w:rsid w:val="001F330A"/>
    <w:pPr>
      <w:numPr>
        <w:ilvl w:val="1"/>
      </w:numPr>
    </w:pPr>
  </w:style>
  <w:style w:type="paragraph" w:customStyle="1" w:styleId="L3pastraipa">
    <w:name w:val="L3 pastraipa"/>
    <w:basedOn w:val="L2pastraipa"/>
    <w:qFormat/>
    <w:rsid w:val="001F330A"/>
    <w:pPr>
      <w:numPr>
        <w:ilvl w:val="2"/>
      </w:numPr>
    </w:pPr>
  </w:style>
  <w:style w:type="numbering" w:customStyle="1" w:styleId="Sraonra1">
    <w:name w:val="Sąrašo nėra1"/>
    <w:next w:val="Sraonra"/>
    <w:uiPriority w:val="99"/>
    <w:semiHidden/>
    <w:unhideWhenUsed/>
    <w:rsid w:val="006E519B"/>
  </w:style>
  <w:style w:type="character" w:customStyle="1" w:styleId="Antrat1Diagrama">
    <w:name w:val="Antraštė 1 Diagrama"/>
    <w:aliases w:val="ERP (1.) Diagrama"/>
    <w:link w:val="Antrat1"/>
    <w:rsid w:val="00C007FB"/>
    <w:rPr>
      <w:b/>
      <w:caps/>
      <w:sz w:val="24"/>
    </w:rPr>
  </w:style>
  <w:style w:type="character" w:customStyle="1" w:styleId="Antrat2Diagrama">
    <w:name w:val="Antraštė 2 Diagrama"/>
    <w:aliases w:val="Title Header2 Diagrama,ERP (1.1.) Diagrama"/>
    <w:link w:val="Antrat2"/>
    <w:uiPriority w:val="9"/>
    <w:rsid w:val="006E519B"/>
    <w:rPr>
      <w:sz w:val="24"/>
    </w:rPr>
  </w:style>
  <w:style w:type="character" w:customStyle="1" w:styleId="SraopastraipaDiagrama">
    <w:name w:val="Sąrašo pastraipa Diagrama"/>
    <w:aliases w:val="List Paragraph Red Diagrama,Numbering Diagrama,ERP-List Paragraph Diagrama,List Paragraph11 Diagrama,Bullet EY Diagrama,List Paragraph2 Diagrama,Buletai Diagrama,List Paragraph21 Diagrama,lp1 Diagrama,List Paragraph111 Diagrama"/>
    <w:link w:val="Sraopastraipa"/>
    <w:uiPriority w:val="34"/>
    <w:qFormat/>
    <w:locked/>
    <w:rsid w:val="006E519B"/>
    <w:rPr>
      <w:rFonts w:ascii="Calibri" w:eastAsia="Calibri" w:hAnsi="Calibri"/>
      <w:sz w:val="22"/>
      <w:szCs w:val="22"/>
      <w:lang w:val="lt-LT"/>
    </w:rPr>
  </w:style>
  <w:style w:type="character" w:customStyle="1" w:styleId="KomentarotekstasDiagrama">
    <w:name w:val="Komentaro tekstas Diagrama"/>
    <w:link w:val="Komentarotekstas"/>
    <w:uiPriority w:val="99"/>
    <w:rsid w:val="006E519B"/>
    <w:rPr>
      <w:lang w:val="lt-LT" w:eastAsia="lt-LT"/>
    </w:rPr>
  </w:style>
  <w:style w:type="character" w:customStyle="1" w:styleId="DebesliotekstasDiagrama">
    <w:name w:val="Debesėlio tekstas Diagrama"/>
    <w:link w:val="Debesliotekstas"/>
    <w:uiPriority w:val="99"/>
    <w:semiHidden/>
    <w:rsid w:val="006E519B"/>
    <w:rPr>
      <w:rFonts w:ascii="Tahoma" w:hAnsi="Tahoma" w:cs="Tahoma"/>
      <w:sz w:val="16"/>
      <w:szCs w:val="16"/>
      <w:lang w:val="lt-LT" w:eastAsia="lt-LT"/>
    </w:rPr>
  </w:style>
  <w:style w:type="character" w:customStyle="1" w:styleId="KomentarotemaDiagrama">
    <w:name w:val="Komentaro tema Diagrama"/>
    <w:link w:val="Komentarotema"/>
    <w:uiPriority w:val="99"/>
    <w:semiHidden/>
    <w:rsid w:val="006E519B"/>
    <w:rPr>
      <w:b/>
      <w:bCs/>
      <w:lang w:val="lt-LT" w:eastAsia="lt-LT"/>
    </w:rPr>
  </w:style>
  <w:style w:type="character" w:styleId="Perirtashipersaitas">
    <w:name w:val="FollowedHyperlink"/>
    <w:uiPriority w:val="99"/>
    <w:rsid w:val="00755B04"/>
    <w:rPr>
      <w:color w:val="800080"/>
      <w:u w:val="single"/>
    </w:rPr>
  </w:style>
  <w:style w:type="paragraph" w:customStyle="1" w:styleId="0-pagrindinistekstas">
    <w:name w:val="0-pagrindinis tekstas"/>
    <w:rsid w:val="00755B04"/>
    <w:pPr>
      <w:numPr>
        <w:numId w:val="7"/>
      </w:numPr>
      <w:suppressAutoHyphens/>
      <w:spacing w:after="160" w:line="259" w:lineRule="auto"/>
      <w:jc w:val="both"/>
    </w:pPr>
    <w:rPr>
      <w:sz w:val="24"/>
      <w:szCs w:val="24"/>
      <w:lang w:eastAsia="en-US"/>
    </w:rPr>
  </w:style>
  <w:style w:type="paragraph" w:customStyle="1" w:styleId="prastasis1">
    <w:name w:val="Įprastasis1"/>
    <w:rsid w:val="00B323BD"/>
    <w:pPr>
      <w:widowControl w:val="0"/>
      <w:suppressAutoHyphens/>
      <w:spacing w:after="200" w:line="276" w:lineRule="auto"/>
    </w:pPr>
    <w:rPr>
      <w:rFonts w:eastAsia="Calibri" w:cs="Calibri"/>
      <w:color w:val="00000A"/>
      <w:sz w:val="24"/>
      <w:szCs w:val="24"/>
      <w:lang w:val="en-US" w:eastAsia="en-US"/>
    </w:rPr>
  </w:style>
  <w:style w:type="paragraph" w:customStyle="1" w:styleId="DefaultStyle">
    <w:name w:val="Default Style"/>
    <w:uiPriority w:val="99"/>
    <w:rsid w:val="004D15D5"/>
    <w:pPr>
      <w:widowControl w:val="0"/>
      <w:suppressAutoHyphens/>
      <w:spacing w:after="160" w:line="259" w:lineRule="auto"/>
    </w:pPr>
    <w:rPr>
      <w:rFonts w:eastAsia="Calibri"/>
      <w:sz w:val="24"/>
      <w:szCs w:val="24"/>
      <w:lang w:val="en-US" w:eastAsia="en-US"/>
    </w:rPr>
  </w:style>
  <w:style w:type="paragraph" w:customStyle="1" w:styleId="Style1">
    <w:name w:val="Style1"/>
    <w:basedOn w:val="DefaultStyle"/>
    <w:rsid w:val="004D15D5"/>
    <w:pPr>
      <w:numPr>
        <w:numId w:val="8"/>
      </w:numPr>
      <w:spacing w:before="360" w:after="240"/>
    </w:pPr>
    <w:rPr>
      <w:b/>
      <w:bCs/>
      <w:sz w:val="20"/>
      <w:szCs w:val="20"/>
      <w:lang w:eastAsia="lt-LT"/>
    </w:rPr>
  </w:style>
  <w:style w:type="paragraph" w:customStyle="1" w:styleId="Pagrindinistekstas20">
    <w:name w:val="Pagrindinis tekstas2"/>
    <w:rsid w:val="000E2C08"/>
    <w:pPr>
      <w:autoSpaceDN w:val="0"/>
      <w:snapToGrid w:val="0"/>
      <w:ind w:firstLine="312"/>
      <w:jc w:val="both"/>
    </w:pPr>
    <w:rPr>
      <w:rFonts w:ascii="TimesLT" w:hAnsi="TimesLT"/>
      <w:lang w:val="en-US" w:eastAsia="en-US"/>
    </w:rPr>
  </w:style>
  <w:style w:type="paragraph" w:customStyle="1" w:styleId="Punktai">
    <w:name w:val="Punktai"/>
    <w:basedOn w:val="prastasis"/>
    <w:rsid w:val="00892AF0"/>
    <w:pPr>
      <w:numPr>
        <w:numId w:val="9"/>
      </w:numPr>
      <w:autoSpaceDN/>
      <w:spacing w:line="360" w:lineRule="auto"/>
      <w:jc w:val="both"/>
    </w:pPr>
    <w:rPr>
      <w:lang w:eastAsia="en-US"/>
    </w:rPr>
  </w:style>
  <w:style w:type="character" w:styleId="Grietas">
    <w:name w:val="Strong"/>
    <w:basedOn w:val="Numatytasispastraiposriftas"/>
    <w:uiPriority w:val="22"/>
    <w:qFormat/>
    <w:rsid w:val="00D851A6"/>
    <w:rPr>
      <w:b/>
      <w:bCs/>
    </w:rPr>
  </w:style>
  <w:style w:type="paragraph" w:styleId="Turinys1">
    <w:name w:val="toc 1"/>
    <w:basedOn w:val="prastasis"/>
    <w:next w:val="prastasis"/>
    <w:autoRedefine/>
    <w:uiPriority w:val="39"/>
    <w:qFormat/>
    <w:rsid w:val="00125806"/>
    <w:pPr>
      <w:tabs>
        <w:tab w:val="right" w:leader="dot" w:pos="9629"/>
      </w:tabs>
      <w:jc w:val="both"/>
    </w:pPr>
  </w:style>
  <w:style w:type="paragraph" w:styleId="Turinioantrat">
    <w:name w:val="TOC Heading"/>
    <w:basedOn w:val="Antrat1"/>
    <w:next w:val="prastasis"/>
    <w:uiPriority w:val="39"/>
    <w:semiHidden/>
    <w:unhideWhenUsed/>
    <w:qFormat/>
    <w:rsid w:val="008F6CD5"/>
    <w:pPr>
      <w:keepLines/>
      <w:numPr>
        <w:numId w:val="0"/>
      </w:numPr>
      <w:autoSpaceDN/>
      <w:spacing w:before="480" w:line="276" w:lineRule="auto"/>
      <w:jc w:val="left"/>
      <w:outlineLvl w:val="9"/>
    </w:pPr>
    <w:rPr>
      <w:rFonts w:asciiTheme="majorHAnsi" w:eastAsiaTheme="majorEastAsia" w:hAnsiTheme="majorHAnsi" w:cstheme="majorBidi"/>
      <w:bCs/>
      <w:color w:val="365F91" w:themeColor="accent1" w:themeShade="BF"/>
      <w:szCs w:val="28"/>
    </w:rPr>
  </w:style>
  <w:style w:type="paragraph" w:styleId="Turinys2">
    <w:name w:val="toc 2"/>
    <w:basedOn w:val="prastasis"/>
    <w:next w:val="prastasis"/>
    <w:autoRedefine/>
    <w:uiPriority w:val="39"/>
    <w:qFormat/>
    <w:rsid w:val="008F6CD5"/>
    <w:pPr>
      <w:spacing w:after="100"/>
      <w:ind w:left="240"/>
    </w:pPr>
  </w:style>
  <w:style w:type="paragraph" w:styleId="Turinys3">
    <w:name w:val="toc 3"/>
    <w:basedOn w:val="prastasis"/>
    <w:next w:val="prastasis"/>
    <w:autoRedefine/>
    <w:uiPriority w:val="39"/>
    <w:unhideWhenUsed/>
    <w:qFormat/>
    <w:rsid w:val="008F6CD5"/>
    <w:pPr>
      <w:autoSpaceDN/>
      <w:spacing w:after="100" w:line="276" w:lineRule="auto"/>
      <w:ind w:left="440"/>
    </w:pPr>
    <w:rPr>
      <w:rFonts w:asciiTheme="minorHAnsi" w:eastAsiaTheme="minorEastAsia" w:hAnsiTheme="minorHAnsi" w:cstheme="minorBidi"/>
      <w:sz w:val="22"/>
      <w:szCs w:val="22"/>
    </w:rPr>
  </w:style>
  <w:style w:type="character" w:customStyle="1" w:styleId="Bodytext2">
    <w:name w:val="Body text (2)_"/>
    <w:rsid w:val="0061002A"/>
    <w:rPr>
      <w:rFonts w:ascii="Arial Narrow" w:hAnsi="Arial Narrow"/>
      <w:sz w:val="20"/>
      <w:u w:val="none"/>
    </w:rPr>
  </w:style>
  <w:style w:type="paragraph" w:customStyle="1" w:styleId="xl35">
    <w:name w:val="xl35"/>
    <w:basedOn w:val="prastasis"/>
    <w:uiPriority w:val="99"/>
    <w:rsid w:val="007B5B8C"/>
    <w:pPr>
      <w:autoSpaceDN/>
      <w:spacing w:before="100" w:after="100"/>
      <w:jc w:val="center"/>
    </w:pPr>
    <w:rPr>
      <w:rFonts w:ascii="Arial" w:eastAsia="Arial Unicode MS" w:hAnsi="Arial"/>
      <w:b/>
      <w:lang w:val="en-GB" w:eastAsia="en-US"/>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B131E1"/>
  </w:style>
  <w:style w:type="paragraph" w:customStyle="1" w:styleId="Style11">
    <w:name w:val="Style11"/>
    <w:basedOn w:val="prastasis"/>
    <w:rsid w:val="00B131E1"/>
    <w:pPr>
      <w:widowControl w:val="0"/>
      <w:autoSpaceDE w:val="0"/>
      <w:adjustRightInd w:val="0"/>
      <w:spacing w:line="360" w:lineRule="exact"/>
      <w:ind w:hanging="1478"/>
    </w:pPr>
    <w:rPr>
      <w:rFonts w:ascii="Arial" w:hAnsi="Arial" w:cs="Arial"/>
      <w:sz w:val="20"/>
      <w:szCs w:val="24"/>
    </w:rPr>
  </w:style>
  <w:style w:type="numbering" w:customStyle="1" w:styleId="Punktai1">
    <w:name w:val="Punktai1"/>
    <w:basedOn w:val="Sraonra"/>
    <w:rsid w:val="00B131E1"/>
    <w:pPr>
      <w:numPr>
        <w:numId w:val="11"/>
      </w:numPr>
    </w:pPr>
  </w:style>
  <w:style w:type="character" w:customStyle="1" w:styleId="apple-converted-space">
    <w:name w:val="apple-converted-space"/>
    <w:basedOn w:val="Numatytasispastraiposriftas"/>
    <w:rsid w:val="00B131E1"/>
  </w:style>
  <w:style w:type="paragraph" w:customStyle="1" w:styleId="Standard">
    <w:name w:val="Standard"/>
    <w:rsid w:val="00B131E1"/>
    <w:pPr>
      <w:suppressAutoHyphens/>
      <w:autoSpaceDN w:val="0"/>
      <w:textAlignment w:val="baseline"/>
    </w:pPr>
    <w:rPr>
      <w:kern w:val="3"/>
      <w:sz w:val="24"/>
      <w:szCs w:val="24"/>
      <w:lang w:eastAsia="zh-CN"/>
    </w:rPr>
  </w:style>
  <w:style w:type="numbering" w:customStyle="1" w:styleId="WW8Num4">
    <w:name w:val="WW8Num4"/>
    <w:basedOn w:val="Sraonra"/>
    <w:rsid w:val="00B131E1"/>
    <w:pPr>
      <w:numPr>
        <w:numId w:val="15"/>
      </w:numPr>
    </w:pPr>
  </w:style>
  <w:style w:type="numbering" w:customStyle="1" w:styleId="WW8Num6">
    <w:name w:val="WW8Num6"/>
    <w:basedOn w:val="Sraonra"/>
    <w:rsid w:val="00B131E1"/>
    <w:pPr>
      <w:numPr>
        <w:numId w:val="14"/>
      </w:numPr>
    </w:pPr>
  </w:style>
  <w:style w:type="numbering" w:customStyle="1" w:styleId="WW8Num5">
    <w:name w:val="WW8Num5"/>
    <w:basedOn w:val="Sraonra"/>
    <w:rsid w:val="00B131E1"/>
    <w:pPr>
      <w:numPr>
        <w:numId w:val="12"/>
      </w:numPr>
    </w:pPr>
  </w:style>
  <w:style w:type="character" w:customStyle="1" w:styleId="Antrat3Diagrama">
    <w:name w:val="Antraštė 3 Diagrama"/>
    <w:aliases w:val="Section Header3 Diagrama,Sub-Clause Paragraph Diagrama1,Sub-Clause Paragraph Diagrama Diagrama,Sub-Clause Paragraph Char Char Char Diagrama Diagrama Diagrama,Sub-Clause Paragraph Char Diagrama,ERP (1.1.1.) Diagrama"/>
    <w:basedOn w:val="Numatytasispastraiposriftas"/>
    <w:link w:val="Antrat3"/>
    <w:uiPriority w:val="9"/>
    <w:rsid w:val="00B131E1"/>
    <w:rPr>
      <w:sz w:val="24"/>
    </w:rPr>
  </w:style>
  <w:style w:type="paragraph" w:customStyle="1" w:styleId="Standarduser">
    <w:name w:val="Standard (user)"/>
    <w:rsid w:val="00B131E1"/>
    <w:pPr>
      <w:suppressAutoHyphens/>
      <w:autoSpaceDN w:val="0"/>
      <w:textAlignment w:val="baseline"/>
    </w:pPr>
    <w:rPr>
      <w:color w:val="00000A"/>
      <w:kern w:val="3"/>
      <w:sz w:val="24"/>
      <w:szCs w:val="24"/>
      <w:lang w:eastAsia="zh-CN"/>
    </w:rPr>
  </w:style>
  <w:style w:type="numbering" w:customStyle="1" w:styleId="WWNum13">
    <w:name w:val="WWNum13"/>
    <w:basedOn w:val="Sraonra"/>
    <w:rsid w:val="00B131E1"/>
    <w:pPr>
      <w:numPr>
        <w:numId w:val="13"/>
      </w:numPr>
    </w:pPr>
  </w:style>
  <w:style w:type="paragraph" w:styleId="Paantrat">
    <w:name w:val="Subtitle"/>
    <w:basedOn w:val="prastasis"/>
    <w:next w:val="prastasis"/>
    <w:link w:val="PaantratDiagrama"/>
    <w:qFormat/>
    <w:rsid w:val="007758A2"/>
    <w:pPr>
      <w:numPr>
        <w:ilvl w:val="1"/>
      </w:numPr>
    </w:pPr>
    <w:rPr>
      <w:rFonts w:asciiTheme="majorHAnsi" w:eastAsiaTheme="majorEastAsia" w:hAnsiTheme="majorHAnsi" w:cstheme="majorBidi"/>
      <w:i/>
      <w:iCs/>
      <w:color w:val="4F81BD" w:themeColor="accent1"/>
      <w:spacing w:val="15"/>
      <w:szCs w:val="24"/>
    </w:rPr>
  </w:style>
  <w:style w:type="character" w:customStyle="1" w:styleId="PaantratDiagrama">
    <w:name w:val="Paantraštė Diagrama"/>
    <w:basedOn w:val="Numatytasispastraiposriftas"/>
    <w:link w:val="Paantrat"/>
    <w:rsid w:val="007758A2"/>
    <w:rPr>
      <w:rFonts w:asciiTheme="majorHAnsi" w:eastAsiaTheme="majorEastAsia" w:hAnsiTheme="majorHAnsi" w:cstheme="majorBidi"/>
      <w:i/>
      <w:iCs/>
      <w:color w:val="4F81BD" w:themeColor="accent1"/>
      <w:spacing w:val="15"/>
      <w:sz w:val="24"/>
      <w:szCs w:val="24"/>
    </w:rPr>
  </w:style>
  <w:style w:type="table" w:customStyle="1" w:styleId="Lentelstinklelis1">
    <w:name w:val="Lentelės tinklelis1"/>
    <w:basedOn w:val="prastojilentel"/>
    <w:next w:val="Lentelstinklelis"/>
    <w:uiPriority w:val="59"/>
    <w:rsid w:val="00E5481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A262AD"/>
    <w:rPr>
      <w:color w:val="605E5C"/>
      <w:shd w:val="clear" w:color="auto" w:fill="E1DFDD"/>
    </w:rPr>
  </w:style>
  <w:style w:type="numbering" w:customStyle="1" w:styleId="WWOutlineListStyle9">
    <w:name w:val="WW_OutlineListStyle_9"/>
    <w:basedOn w:val="Sraonra"/>
    <w:rsid w:val="00F24422"/>
    <w:pPr>
      <w:numPr>
        <w:numId w:val="32"/>
      </w:numPr>
    </w:pPr>
  </w:style>
  <w:style w:type="character" w:customStyle="1" w:styleId="Antrat4Diagrama">
    <w:name w:val="Antraštė 4 Diagrama"/>
    <w:aliases w:val="Heading 4 Char Char Char Char Diagrama,Heading 4 Char Char Char Char Char Diagrama,Sub-Clause Sub-paragraph Diagrama,H4 Diagrama"/>
    <w:basedOn w:val="Numatytasispastraiposriftas"/>
    <w:link w:val="Antrat4"/>
    <w:rsid w:val="00357A4C"/>
    <w:rPr>
      <w:b/>
      <w:caps/>
      <w:sz w:val="24"/>
    </w:rPr>
  </w:style>
  <w:style w:type="paragraph" w:customStyle="1" w:styleId="BodyA">
    <w:name w:val="Body A"/>
    <w:rsid w:val="00A64BB4"/>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u w:color="000000"/>
      <w:bdr w:val="nil"/>
      <w:lang w:val="en-US" w:eastAsia="en-GB"/>
      <w14:textOutline w14:w="12700" w14:cap="flat" w14:cmpd="sng" w14:algn="ctr">
        <w14:noFill/>
        <w14:prstDash w14:val="solid"/>
        <w14:miter w14:lim="400000"/>
      </w14:textOutline>
    </w:rPr>
  </w:style>
  <w:style w:type="table" w:customStyle="1" w:styleId="TableGrid1">
    <w:name w:val="Table Grid1"/>
    <w:basedOn w:val="prastojilentel"/>
    <w:next w:val="Lentelstinklelis"/>
    <w:uiPriority w:val="39"/>
    <w:rsid w:val="00B053D1"/>
    <w:rPr>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Numatytasispastraiposriftas"/>
    <w:rsid w:val="001F53C8"/>
  </w:style>
  <w:style w:type="paragraph" w:customStyle="1" w:styleId="Stilius2">
    <w:name w:val="Stilius2"/>
    <w:basedOn w:val="Pagrindinistekstas2"/>
    <w:link w:val="Stilius2Diagrama"/>
    <w:qFormat/>
    <w:rsid w:val="00F15669"/>
    <w:pPr>
      <w:ind w:left="113" w:hanging="113"/>
    </w:pPr>
    <w:rPr>
      <w:color w:val="000000"/>
    </w:rPr>
  </w:style>
  <w:style w:type="character" w:customStyle="1" w:styleId="Stilius2Diagrama">
    <w:name w:val="Stilius2 Diagrama"/>
    <w:basedOn w:val="Pagrindinistekstas2Diagrama"/>
    <w:link w:val="Stilius2"/>
    <w:rsid w:val="00F15669"/>
    <w:rPr>
      <w:color w:val="000000"/>
      <w:sz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483896">
      <w:bodyDiv w:val="1"/>
      <w:marLeft w:val="0"/>
      <w:marRight w:val="0"/>
      <w:marTop w:val="0"/>
      <w:marBottom w:val="0"/>
      <w:divBdr>
        <w:top w:val="none" w:sz="0" w:space="0" w:color="auto"/>
        <w:left w:val="none" w:sz="0" w:space="0" w:color="auto"/>
        <w:bottom w:val="none" w:sz="0" w:space="0" w:color="auto"/>
        <w:right w:val="none" w:sz="0" w:space="0" w:color="auto"/>
      </w:divBdr>
    </w:div>
    <w:div w:id="87894101">
      <w:bodyDiv w:val="1"/>
      <w:marLeft w:val="0"/>
      <w:marRight w:val="0"/>
      <w:marTop w:val="0"/>
      <w:marBottom w:val="0"/>
      <w:divBdr>
        <w:top w:val="none" w:sz="0" w:space="0" w:color="auto"/>
        <w:left w:val="none" w:sz="0" w:space="0" w:color="auto"/>
        <w:bottom w:val="none" w:sz="0" w:space="0" w:color="auto"/>
        <w:right w:val="none" w:sz="0" w:space="0" w:color="auto"/>
      </w:divBdr>
      <w:divsChild>
        <w:div w:id="1199199848">
          <w:marLeft w:val="0"/>
          <w:marRight w:val="0"/>
          <w:marTop w:val="0"/>
          <w:marBottom w:val="0"/>
          <w:divBdr>
            <w:top w:val="none" w:sz="0" w:space="0" w:color="auto"/>
            <w:left w:val="none" w:sz="0" w:space="0" w:color="auto"/>
            <w:bottom w:val="none" w:sz="0" w:space="0" w:color="auto"/>
            <w:right w:val="none" w:sz="0" w:space="0" w:color="auto"/>
          </w:divBdr>
          <w:divsChild>
            <w:div w:id="246110179">
              <w:marLeft w:val="0"/>
              <w:marRight w:val="0"/>
              <w:marTop w:val="0"/>
              <w:marBottom w:val="0"/>
              <w:divBdr>
                <w:top w:val="none" w:sz="0" w:space="0" w:color="auto"/>
                <w:left w:val="none" w:sz="0" w:space="0" w:color="auto"/>
                <w:bottom w:val="none" w:sz="0" w:space="0" w:color="auto"/>
                <w:right w:val="none" w:sz="0" w:space="0" w:color="auto"/>
              </w:divBdr>
              <w:divsChild>
                <w:div w:id="88964856">
                  <w:marLeft w:val="0"/>
                  <w:marRight w:val="0"/>
                  <w:marTop w:val="0"/>
                  <w:marBottom w:val="0"/>
                  <w:divBdr>
                    <w:top w:val="none" w:sz="0" w:space="0" w:color="auto"/>
                    <w:left w:val="none" w:sz="0" w:space="0" w:color="auto"/>
                    <w:bottom w:val="none" w:sz="0" w:space="0" w:color="auto"/>
                    <w:right w:val="none" w:sz="0" w:space="0" w:color="auto"/>
                  </w:divBdr>
                  <w:divsChild>
                    <w:div w:id="2043508901">
                      <w:marLeft w:val="0"/>
                      <w:marRight w:val="0"/>
                      <w:marTop w:val="0"/>
                      <w:marBottom w:val="0"/>
                      <w:divBdr>
                        <w:top w:val="none" w:sz="0" w:space="0" w:color="auto"/>
                        <w:left w:val="none" w:sz="0" w:space="0" w:color="auto"/>
                        <w:bottom w:val="none" w:sz="0" w:space="0" w:color="auto"/>
                        <w:right w:val="none" w:sz="0" w:space="0" w:color="auto"/>
                      </w:divBdr>
                      <w:divsChild>
                        <w:div w:id="781219965">
                          <w:marLeft w:val="0"/>
                          <w:marRight w:val="0"/>
                          <w:marTop w:val="0"/>
                          <w:marBottom w:val="0"/>
                          <w:divBdr>
                            <w:top w:val="none" w:sz="0" w:space="0" w:color="auto"/>
                            <w:left w:val="none" w:sz="0" w:space="0" w:color="auto"/>
                            <w:bottom w:val="none" w:sz="0" w:space="0" w:color="auto"/>
                            <w:right w:val="none" w:sz="0" w:space="0" w:color="auto"/>
                          </w:divBdr>
                        </w:div>
                        <w:div w:id="2097940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130405">
      <w:bodyDiv w:val="1"/>
      <w:marLeft w:val="0"/>
      <w:marRight w:val="0"/>
      <w:marTop w:val="0"/>
      <w:marBottom w:val="0"/>
      <w:divBdr>
        <w:top w:val="none" w:sz="0" w:space="0" w:color="auto"/>
        <w:left w:val="none" w:sz="0" w:space="0" w:color="auto"/>
        <w:bottom w:val="none" w:sz="0" w:space="0" w:color="auto"/>
        <w:right w:val="none" w:sz="0" w:space="0" w:color="auto"/>
      </w:divBdr>
      <w:divsChild>
        <w:div w:id="505362646">
          <w:marLeft w:val="0"/>
          <w:marRight w:val="0"/>
          <w:marTop w:val="0"/>
          <w:marBottom w:val="0"/>
          <w:divBdr>
            <w:top w:val="none" w:sz="0" w:space="0" w:color="auto"/>
            <w:left w:val="none" w:sz="0" w:space="0" w:color="auto"/>
            <w:bottom w:val="none" w:sz="0" w:space="0" w:color="auto"/>
            <w:right w:val="none" w:sz="0" w:space="0" w:color="auto"/>
          </w:divBdr>
          <w:divsChild>
            <w:div w:id="150566277">
              <w:marLeft w:val="0"/>
              <w:marRight w:val="0"/>
              <w:marTop w:val="0"/>
              <w:marBottom w:val="0"/>
              <w:divBdr>
                <w:top w:val="none" w:sz="0" w:space="0" w:color="auto"/>
                <w:left w:val="none" w:sz="0" w:space="0" w:color="auto"/>
                <w:bottom w:val="none" w:sz="0" w:space="0" w:color="auto"/>
                <w:right w:val="none" w:sz="0" w:space="0" w:color="auto"/>
              </w:divBdr>
              <w:divsChild>
                <w:div w:id="1402557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648499">
      <w:bodyDiv w:val="1"/>
      <w:marLeft w:val="0"/>
      <w:marRight w:val="0"/>
      <w:marTop w:val="0"/>
      <w:marBottom w:val="0"/>
      <w:divBdr>
        <w:top w:val="none" w:sz="0" w:space="0" w:color="auto"/>
        <w:left w:val="none" w:sz="0" w:space="0" w:color="auto"/>
        <w:bottom w:val="none" w:sz="0" w:space="0" w:color="auto"/>
        <w:right w:val="none" w:sz="0" w:space="0" w:color="auto"/>
      </w:divBdr>
    </w:div>
    <w:div w:id="201598764">
      <w:bodyDiv w:val="1"/>
      <w:marLeft w:val="0"/>
      <w:marRight w:val="0"/>
      <w:marTop w:val="0"/>
      <w:marBottom w:val="0"/>
      <w:divBdr>
        <w:top w:val="none" w:sz="0" w:space="0" w:color="auto"/>
        <w:left w:val="none" w:sz="0" w:space="0" w:color="auto"/>
        <w:bottom w:val="none" w:sz="0" w:space="0" w:color="auto"/>
        <w:right w:val="none" w:sz="0" w:space="0" w:color="auto"/>
      </w:divBdr>
    </w:div>
    <w:div w:id="215702238">
      <w:bodyDiv w:val="1"/>
      <w:marLeft w:val="0"/>
      <w:marRight w:val="0"/>
      <w:marTop w:val="0"/>
      <w:marBottom w:val="0"/>
      <w:divBdr>
        <w:top w:val="none" w:sz="0" w:space="0" w:color="auto"/>
        <w:left w:val="none" w:sz="0" w:space="0" w:color="auto"/>
        <w:bottom w:val="none" w:sz="0" w:space="0" w:color="auto"/>
        <w:right w:val="none" w:sz="0" w:space="0" w:color="auto"/>
      </w:divBdr>
    </w:div>
    <w:div w:id="220792214">
      <w:bodyDiv w:val="1"/>
      <w:marLeft w:val="0"/>
      <w:marRight w:val="0"/>
      <w:marTop w:val="0"/>
      <w:marBottom w:val="0"/>
      <w:divBdr>
        <w:top w:val="none" w:sz="0" w:space="0" w:color="auto"/>
        <w:left w:val="none" w:sz="0" w:space="0" w:color="auto"/>
        <w:bottom w:val="none" w:sz="0" w:space="0" w:color="auto"/>
        <w:right w:val="none" w:sz="0" w:space="0" w:color="auto"/>
      </w:divBdr>
    </w:div>
    <w:div w:id="243150210">
      <w:bodyDiv w:val="1"/>
      <w:marLeft w:val="0"/>
      <w:marRight w:val="0"/>
      <w:marTop w:val="0"/>
      <w:marBottom w:val="0"/>
      <w:divBdr>
        <w:top w:val="none" w:sz="0" w:space="0" w:color="auto"/>
        <w:left w:val="none" w:sz="0" w:space="0" w:color="auto"/>
        <w:bottom w:val="none" w:sz="0" w:space="0" w:color="auto"/>
        <w:right w:val="none" w:sz="0" w:space="0" w:color="auto"/>
      </w:divBdr>
      <w:divsChild>
        <w:div w:id="929658738">
          <w:marLeft w:val="0"/>
          <w:marRight w:val="0"/>
          <w:marTop w:val="0"/>
          <w:marBottom w:val="0"/>
          <w:divBdr>
            <w:top w:val="none" w:sz="0" w:space="0" w:color="auto"/>
            <w:left w:val="none" w:sz="0" w:space="0" w:color="auto"/>
            <w:bottom w:val="none" w:sz="0" w:space="0" w:color="auto"/>
            <w:right w:val="none" w:sz="0" w:space="0" w:color="auto"/>
          </w:divBdr>
          <w:divsChild>
            <w:div w:id="145319077">
              <w:marLeft w:val="0"/>
              <w:marRight w:val="0"/>
              <w:marTop w:val="0"/>
              <w:marBottom w:val="0"/>
              <w:divBdr>
                <w:top w:val="none" w:sz="0" w:space="0" w:color="auto"/>
                <w:left w:val="none" w:sz="0" w:space="0" w:color="auto"/>
                <w:bottom w:val="none" w:sz="0" w:space="0" w:color="auto"/>
                <w:right w:val="none" w:sz="0" w:space="0" w:color="auto"/>
              </w:divBdr>
              <w:divsChild>
                <w:div w:id="264002643">
                  <w:marLeft w:val="0"/>
                  <w:marRight w:val="0"/>
                  <w:marTop w:val="0"/>
                  <w:marBottom w:val="0"/>
                  <w:divBdr>
                    <w:top w:val="none" w:sz="0" w:space="0" w:color="auto"/>
                    <w:left w:val="none" w:sz="0" w:space="0" w:color="auto"/>
                    <w:bottom w:val="none" w:sz="0" w:space="0" w:color="auto"/>
                    <w:right w:val="none" w:sz="0" w:space="0" w:color="auto"/>
                  </w:divBdr>
                  <w:divsChild>
                    <w:div w:id="1416976320">
                      <w:marLeft w:val="0"/>
                      <w:marRight w:val="0"/>
                      <w:marTop w:val="0"/>
                      <w:marBottom w:val="0"/>
                      <w:divBdr>
                        <w:top w:val="none" w:sz="0" w:space="0" w:color="auto"/>
                        <w:left w:val="none" w:sz="0" w:space="0" w:color="auto"/>
                        <w:bottom w:val="none" w:sz="0" w:space="0" w:color="auto"/>
                        <w:right w:val="none" w:sz="0" w:space="0" w:color="auto"/>
                      </w:divBdr>
                      <w:divsChild>
                        <w:div w:id="1985312955">
                          <w:marLeft w:val="0"/>
                          <w:marRight w:val="0"/>
                          <w:marTop w:val="0"/>
                          <w:marBottom w:val="0"/>
                          <w:divBdr>
                            <w:top w:val="none" w:sz="0" w:space="0" w:color="auto"/>
                            <w:left w:val="none" w:sz="0" w:space="0" w:color="auto"/>
                            <w:bottom w:val="none" w:sz="0" w:space="0" w:color="auto"/>
                            <w:right w:val="none" w:sz="0" w:space="0" w:color="auto"/>
                          </w:divBdr>
                          <w:divsChild>
                            <w:div w:id="355162642">
                              <w:marLeft w:val="0"/>
                              <w:marRight w:val="0"/>
                              <w:marTop w:val="0"/>
                              <w:marBottom w:val="0"/>
                              <w:divBdr>
                                <w:top w:val="none" w:sz="0" w:space="0" w:color="auto"/>
                                <w:left w:val="none" w:sz="0" w:space="0" w:color="auto"/>
                                <w:bottom w:val="none" w:sz="0" w:space="0" w:color="auto"/>
                                <w:right w:val="none" w:sz="0" w:space="0" w:color="auto"/>
                              </w:divBdr>
                              <w:divsChild>
                                <w:div w:id="734864303">
                                  <w:marLeft w:val="0"/>
                                  <w:marRight w:val="0"/>
                                  <w:marTop w:val="0"/>
                                  <w:marBottom w:val="0"/>
                                  <w:divBdr>
                                    <w:top w:val="none" w:sz="0" w:space="0" w:color="auto"/>
                                    <w:left w:val="none" w:sz="0" w:space="0" w:color="auto"/>
                                    <w:bottom w:val="none" w:sz="0" w:space="0" w:color="auto"/>
                                    <w:right w:val="none" w:sz="0" w:space="0" w:color="auto"/>
                                  </w:divBdr>
                                  <w:divsChild>
                                    <w:div w:id="729424616">
                                      <w:marLeft w:val="0"/>
                                      <w:marRight w:val="0"/>
                                      <w:marTop w:val="0"/>
                                      <w:marBottom w:val="0"/>
                                      <w:divBdr>
                                        <w:top w:val="none" w:sz="0" w:space="0" w:color="auto"/>
                                        <w:left w:val="none" w:sz="0" w:space="0" w:color="auto"/>
                                        <w:bottom w:val="none" w:sz="0" w:space="0" w:color="auto"/>
                                        <w:right w:val="none" w:sz="0" w:space="0" w:color="auto"/>
                                      </w:divBdr>
                                      <w:divsChild>
                                        <w:div w:id="19281788">
                                          <w:marLeft w:val="0"/>
                                          <w:marRight w:val="0"/>
                                          <w:marTop w:val="0"/>
                                          <w:marBottom w:val="0"/>
                                          <w:divBdr>
                                            <w:top w:val="none" w:sz="0" w:space="0" w:color="auto"/>
                                            <w:left w:val="none" w:sz="0" w:space="0" w:color="auto"/>
                                            <w:bottom w:val="none" w:sz="0" w:space="0" w:color="auto"/>
                                            <w:right w:val="none" w:sz="0" w:space="0" w:color="auto"/>
                                          </w:divBdr>
                                        </w:div>
                                        <w:div w:id="318925661">
                                          <w:marLeft w:val="0"/>
                                          <w:marRight w:val="0"/>
                                          <w:marTop w:val="0"/>
                                          <w:marBottom w:val="0"/>
                                          <w:divBdr>
                                            <w:top w:val="none" w:sz="0" w:space="0" w:color="auto"/>
                                            <w:left w:val="none" w:sz="0" w:space="0" w:color="auto"/>
                                            <w:bottom w:val="none" w:sz="0" w:space="0" w:color="auto"/>
                                            <w:right w:val="none" w:sz="0" w:space="0" w:color="auto"/>
                                          </w:divBdr>
                                        </w:div>
                                        <w:div w:id="1949383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46765026">
      <w:bodyDiv w:val="1"/>
      <w:marLeft w:val="0"/>
      <w:marRight w:val="0"/>
      <w:marTop w:val="0"/>
      <w:marBottom w:val="0"/>
      <w:divBdr>
        <w:top w:val="none" w:sz="0" w:space="0" w:color="auto"/>
        <w:left w:val="none" w:sz="0" w:space="0" w:color="auto"/>
        <w:bottom w:val="none" w:sz="0" w:space="0" w:color="auto"/>
        <w:right w:val="none" w:sz="0" w:space="0" w:color="auto"/>
      </w:divBdr>
      <w:divsChild>
        <w:div w:id="2130316860">
          <w:marLeft w:val="0"/>
          <w:marRight w:val="0"/>
          <w:marTop w:val="0"/>
          <w:marBottom w:val="0"/>
          <w:divBdr>
            <w:top w:val="none" w:sz="0" w:space="0" w:color="auto"/>
            <w:left w:val="none" w:sz="0" w:space="0" w:color="auto"/>
            <w:bottom w:val="none" w:sz="0" w:space="0" w:color="auto"/>
            <w:right w:val="none" w:sz="0" w:space="0" w:color="auto"/>
          </w:divBdr>
          <w:divsChild>
            <w:div w:id="1311180397">
              <w:marLeft w:val="0"/>
              <w:marRight w:val="0"/>
              <w:marTop w:val="0"/>
              <w:marBottom w:val="0"/>
              <w:divBdr>
                <w:top w:val="none" w:sz="0" w:space="0" w:color="auto"/>
                <w:left w:val="none" w:sz="0" w:space="0" w:color="auto"/>
                <w:bottom w:val="none" w:sz="0" w:space="0" w:color="auto"/>
                <w:right w:val="none" w:sz="0" w:space="0" w:color="auto"/>
              </w:divBdr>
              <w:divsChild>
                <w:div w:id="890653013">
                  <w:marLeft w:val="0"/>
                  <w:marRight w:val="0"/>
                  <w:marTop w:val="0"/>
                  <w:marBottom w:val="0"/>
                  <w:divBdr>
                    <w:top w:val="none" w:sz="0" w:space="0" w:color="auto"/>
                    <w:left w:val="none" w:sz="0" w:space="0" w:color="auto"/>
                    <w:bottom w:val="none" w:sz="0" w:space="0" w:color="auto"/>
                    <w:right w:val="none" w:sz="0" w:space="0" w:color="auto"/>
                  </w:divBdr>
                  <w:divsChild>
                    <w:div w:id="661929609">
                      <w:marLeft w:val="0"/>
                      <w:marRight w:val="0"/>
                      <w:marTop w:val="0"/>
                      <w:marBottom w:val="0"/>
                      <w:divBdr>
                        <w:top w:val="none" w:sz="0" w:space="0" w:color="auto"/>
                        <w:left w:val="none" w:sz="0" w:space="0" w:color="auto"/>
                        <w:bottom w:val="none" w:sz="0" w:space="0" w:color="auto"/>
                        <w:right w:val="none" w:sz="0" w:space="0" w:color="auto"/>
                      </w:divBdr>
                      <w:divsChild>
                        <w:div w:id="971862028">
                          <w:marLeft w:val="0"/>
                          <w:marRight w:val="0"/>
                          <w:marTop w:val="0"/>
                          <w:marBottom w:val="0"/>
                          <w:divBdr>
                            <w:top w:val="none" w:sz="0" w:space="0" w:color="auto"/>
                            <w:left w:val="none" w:sz="0" w:space="0" w:color="auto"/>
                            <w:bottom w:val="none" w:sz="0" w:space="0" w:color="auto"/>
                            <w:right w:val="none" w:sz="0" w:space="0" w:color="auto"/>
                          </w:divBdr>
                          <w:divsChild>
                            <w:div w:id="1065756980">
                              <w:marLeft w:val="0"/>
                              <w:marRight w:val="0"/>
                              <w:marTop w:val="0"/>
                              <w:marBottom w:val="0"/>
                              <w:divBdr>
                                <w:top w:val="none" w:sz="0" w:space="0" w:color="auto"/>
                                <w:left w:val="none" w:sz="0" w:space="0" w:color="auto"/>
                                <w:bottom w:val="none" w:sz="0" w:space="0" w:color="auto"/>
                                <w:right w:val="none" w:sz="0" w:space="0" w:color="auto"/>
                              </w:divBdr>
                              <w:divsChild>
                                <w:div w:id="560018380">
                                  <w:marLeft w:val="0"/>
                                  <w:marRight w:val="0"/>
                                  <w:marTop w:val="0"/>
                                  <w:marBottom w:val="0"/>
                                  <w:divBdr>
                                    <w:top w:val="none" w:sz="0" w:space="0" w:color="auto"/>
                                    <w:left w:val="none" w:sz="0" w:space="0" w:color="auto"/>
                                    <w:bottom w:val="none" w:sz="0" w:space="0" w:color="auto"/>
                                    <w:right w:val="none" w:sz="0" w:space="0" w:color="auto"/>
                                  </w:divBdr>
                                  <w:divsChild>
                                    <w:div w:id="1423914666">
                                      <w:marLeft w:val="0"/>
                                      <w:marRight w:val="0"/>
                                      <w:marTop w:val="0"/>
                                      <w:marBottom w:val="0"/>
                                      <w:divBdr>
                                        <w:top w:val="none" w:sz="0" w:space="0" w:color="auto"/>
                                        <w:left w:val="none" w:sz="0" w:space="0" w:color="auto"/>
                                        <w:bottom w:val="none" w:sz="0" w:space="0" w:color="auto"/>
                                        <w:right w:val="none" w:sz="0" w:space="0" w:color="auto"/>
                                      </w:divBdr>
                                      <w:divsChild>
                                        <w:div w:id="226454658">
                                          <w:marLeft w:val="0"/>
                                          <w:marRight w:val="0"/>
                                          <w:marTop w:val="0"/>
                                          <w:marBottom w:val="0"/>
                                          <w:divBdr>
                                            <w:top w:val="none" w:sz="0" w:space="0" w:color="auto"/>
                                            <w:left w:val="none" w:sz="0" w:space="0" w:color="auto"/>
                                            <w:bottom w:val="none" w:sz="0" w:space="0" w:color="auto"/>
                                            <w:right w:val="none" w:sz="0" w:space="0" w:color="auto"/>
                                          </w:divBdr>
                                          <w:divsChild>
                                            <w:div w:id="1241213479">
                                              <w:marLeft w:val="0"/>
                                              <w:marRight w:val="0"/>
                                              <w:marTop w:val="0"/>
                                              <w:marBottom w:val="0"/>
                                              <w:divBdr>
                                                <w:top w:val="none" w:sz="0" w:space="0" w:color="auto"/>
                                                <w:left w:val="none" w:sz="0" w:space="0" w:color="auto"/>
                                                <w:bottom w:val="none" w:sz="0" w:space="0" w:color="auto"/>
                                                <w:right w:val="none" w:sz="0" w:space="0" w:color="auto"/>
                                              </w:divBdr>
                                            </w:div>
                                            <w:div w:id="1273854598">
                                              <w:marLeft w:val="0"/>
                                              <w:marRight w:val="0"/>
                                              <w:marTop w:val="0"/>
                                              <w:marBottom w:val="0"/>
                                              <w:divBdr>
                                                <w:top w:val="none" w:sz="0" w:space="0" w:color="auto"/>
                                                <w:left w:val="none" w:sz="0" w:space="0" w:color="auto"/>
                                                <w:bottom w:val="none" w:sz="0" w:space="0" w:color="auto"/>
                                                <w:right w:val="none" w:sz="0" w:space="0" w:color="auto"/>
                                              </w:divBdr>
                                            </w:div>
                                            <w:div w:id="1614826700">
                                              <w:marLeft w:val="0"/>
                                              <w:marRight w:val="0"/>
                                              <w:marTop w:val="0"/>
                                              <w:marBottom w:val="0"/>
                                              <w:divBdr>
                                                <w:top w:val="none" w:sz="0" w:space="0" w:color="auto"/>
                                                <w:left w:val="none" w:sz="0" w:space="0" w:color="auto"/>
                                                <w:bottom w:val="none" w:sz="0" w:space="0" w:color="auto"/>
                                                <w:right w:val="none" w:sz="0" w:space="0" w:color="auto"/>
                                              </w:divBdr>
                                              <w:divsChild>
                                                <w:div w:id="107896271">
                                                  <w:marLeft w:val="0"/>
                                                  <w:marRight w:val="0"/>
                                                  <w:marTop w:val="0"/>
                                                  <w:marBottom w:val="0"/>
                                                  <w:divBdr>
                                                    <w:top w:val="none" w:sz="0" w:space="0" w:color="auto"/>
                                                    <w:left w:val="none" w:sz="0" w:space="0" w:color="auto"/>
                                                    <w:bottom w:val="none" w:sz="0" w:space="0" w:color="auto"/>
                                                    <w:right w:val="none" w:sz="0" w:space="0" w:color="auto"/>
                                                  </w:divBdr>
                                                </w:div>
                                                <w:div w:id="1846283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48972898">
      <w:bodyDiv w:val="1"/>
      <w:marLeft w:val="0"/>
      <w:marRight w:val="0"/>
      <w:marTop w:val="0"/>
      <w:marBottom w:val="0"/>
      <w:divBdr>
        <w:top w:val="none" w:sz="0" w:space="0" w:color="auto"/>
        <w:left w:val="none" w:sz="0" w:space="0" w:color="auto"/>
        <w:bottom w:val="none" w:sz="0" w:space="0" w:color="auto"/>
        <w:right w:val="none" w:sz="0" w:space="0" w:color="auto"/>
      </w:divBdr>
    </w:div>
    <w:div w:id="296761407">
      <w:bodyDiv w:val="1"/>
      <w:marLeft w:val="0"/>
      <w:marRight w:val="0"/>
      <w:marTop w:val="0"/>
      <w:marBottom w:val="0"/>
      <w:divBdr>
        <w:top w:val="none" w:sz="0" w:space="0" w:color="auto"/>
        <w:left w:val="none" w:sz="0" w:space="0" w:color="auto"/>
        <w:bottom w:val="none" w:sz="0" w:space="0" w:color="auto"/>
        <w:right w:val="none" w:sz="0" w:space="0" w:color="auto"/>
      </w:divBdr>
      <w:divsChild>
        <w:div w:id="563105394">
          <w:marLeft w:val="0"/>
          <w:marRight w:val="0"/>
          <w:marTop w:val="0"/>
          <w:marBottom w:val="0"/>
          <w:divBdr>
            <w:top w:val="none" w:sz="0" w:space="0" w:color="auto"/>
            <w:left w:val="none" w:sz="0" w:space="0" w:color="auto"/>
            <w:bottom w:val="none" w:sz="0" w:space="0" w:color="auto"/>
            <w:right w:val="none" w:sz="0" w:space="0" w:color="auto"/>
          </w:divBdr>
          <w:divsChild>
            <w:div w:id="855458034">
              <w:marLeft w:val="0"/>
              <w:marRight w:val="0"/>
              <w:marTop w:val="0"/>
              <w:marBottom w:val="0"/>
              <w:divBdr>
                <w:top w:val="none" w:sz="0" w:space="0" w:color="auto"/>
                <w:left w:val="none" w:sz="0" w:space="0" w:color="auto"/>
                <w:bottom w:val="none" w:sz="0" w:space="0" w:color="auto"/>
                <w:right w:val="none" w:sz="0" w:space="0" w:color="auto"/>
              </w:divBdr>
              <w:divsChild>
                <w:div w:id="2002737026">
                  <w:marLeft w:val="0"/>
                  <w:marRight w:val="0"/>
                  <w:marTop w:val="0"/>
                  <w:marBottom w:val="0"/>
                  <w:divBdr>
                    <w:top w:val="none" w:sz="0" w:space="0" w:color="auto"/>
                    <w:left w:val="none" w:sz="0" w:space="0" w:color="auto"/>
                    <w:bottom w:val="none" w:sz="0" w:space="0" w:color="auto"/>
                    <w:right w:val="none" w:sz="0" w:space="0" w:color="auto"/>
                  </w:divBdr>
                  <w:divsChild>
                    <w:div w:id="620653248">
                      <w:marLeft w:val="0"/>
                      <w:marRight w:val="0"/>
                      <w:marTop w:val="0"/>
                      <w:marBottom w:val="0"/>
                      <w:divBdr>
                        <w:top w:val="none" w:sz="0" w:space="0" w:color="auto"/>
                        <w:left w:val="none" w:sz="0" w:space="0" w:color="auto"/>
                        <w:bottom w:val="none" w:sz="0" w:space="0" w:color="auto"/>
                        <w:right w:val="none" w:sz="0" w:space="0" w:color="auto"/>
                      </w:divBdr>
                      <w:divsChild>
                        <w:div w:id="749087221">
                          <w:marLeft w:val="0"/>
                          <w:marRight w:val="0"/>
                          <w:marTop w:val="0"/>
                          <w:marBottom w:val="0"/>
                          <w:divBdr>
                            <w:top w:val="none" w:sz="0" w:space="0" w:color="auto"/>
                            <w:left w:val="none" w:sz="0" w:space="0" w:color="auto"/>
                            <w:bottom w:val="none" w:sz="0" w:space="0" w:color="auto"/>
                            <w:right w:val="none" w:sz="0" w:space="0" w:color="auto"/>
                          </w:divBdr>
                          <w:divsChild>
                            <w:div w:id="92289469">
                              <w:marLeft w:val="0"/>
                              <w:marRight w:val="0"/>
                              <w:marTop w:val="0"/>
                              <w:marBottom w:val="0"/>
                              <w:divBdr>
                                <w:top w:val="none" w:sz="0" w:space="0" w:color="auto"/>
                                <w:left w:val="none" w:sz="0" w:space="0" w:color="auto"/>
                                <w:bottom w:val="none" w:sz="0" w:space="0" w:color="auto"/>
                                <w:right w:val="none" w:sz="0" w:space="0" w:color="auto"/>
                              </w:divBdr>
                              <w:divsChild>
                                <w:div w:id="1632399478">
                                  <w:marLeft w:val="0"/>
                                  <w:marRight w:val="0"/>
                                  <w:marTop w:val="0"/>
                                  <w:marBottom w:val="0"/>
                                  <w:divBdr>
                                    <w:top w:val="none" w:sz="0" w:space="0" w:color="auto"/>
                                    <w:left w:val="none" w:sz="0" w:space="0" w:color="auto"/>
                                    <w:bottom w:val="none" w:sz="0" w:space="0" w:color="auto"/>
                                    <w:right w:val="none" w:sz="0" w:space="0" w:color="auto"/>
                                  </w:divBdr>
                                  <w:divsChild>
                                    <w:div w:id="779108569">
                                      <w:marLeft w:val="0"/>
                                      <w:marRight w:val="0"/>
                                      <w:marTop w:val="0"/>
                                      <w:marBottom w:val="0"/>
                                      <w:divBdr>
                                        <w:top w:val="none" w:sz="0" w:space="0" w:color="auto"/>
                                        <w:left w:val="none" w:sz="0" w:space="0" w:color="auto"/>
                                        <w:bottom w:val="none" w:sz="0" w:space="0" w:color="auto"/>
                                        <w:right w:val="none" w:sz="0" w:space="0" w:color="auto"/>
                                      </w:divBdr>
                                    </w:div>
                                    <w:div w:id="1509055660">
                                      <w:marLeft w:val="0"/>
                                      <w:marRight w:val="0"/>
                                      <w:marTop w:val="0"/>
                                      <w:marBottom w:val="0"/>
                                      <w:divBdr>
                                        <w:top w:val="none" w:sz="0" w:space="0" w:color="auto"/>
                                        <w:left w:val="none" w:sz="0" w:space="0" w:color="auto"/>
                                        <w:bottom w:val="none" w:sz="0" w:space="0" w:color="auto"/>
                                        <w:right w:val="none" w:sz="0" w:space="0" w:color="auto"/>
                                      </w:divBdr>
                                    </w:div>
                                    <w:div w:id="1538154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60283984">
      <w:bodyDiv w:val="1"/>
      <w:marLeft w:val="0"/>
      <w:marRight w:val="0"/>
      <w:marTop w:val="0"/>
      <w:marBottom w:val="0"/>
      <w:divBdr>
        <w:top w:val="none" w:sz="0" w:space="0" w:color="auto"/>
        <w:left w:val="none" w:sz="0" w:space="0" w:color="auto"/>
        <w:bottom w:val="none" w:sz="0" w:space="0" w:color="auto"/>
        <w:right w:val="none" w:sz="0" w:space="0" w:color="auto"/>
      </w:divBdr>
    </w:div>
    <w:div w:id="387341207">
      <w:bodyDiv w:val="1"/>
      <w:marLeft w:val="0"/>
      <w:marRight w:val="0"/>
      <w:marTop w:val="0"/>
      <w:marBottom w:val="0"/>
      <w:divBdr>
        <w:top w:val="none" w:sz="0" w:space="0" w:color="auto"/>
        <w:left w:val="none" w:sz="0" w:space="0" w:color="auto"/>
        <w:bottom w:val="none" w:sz="0" w:space="0" w:color="auto"/>
        <w:right w:val="none" w:sz="0" w:space="0" w:color="auto"/>
      </w:divBdr>
    </w:div>
    <w:div w:id="426586194">
      <w:bodyDiv w:val="1"/>
      <w:marLeft w:val="0"/>
      <w:marRight w:val="0"/>
      <w:marTop w:val="0"/>
      <w:marBottom w:val="0"/>
      <w:divBdr>
        <w:top w:val="none" w:sz="0" w:space="0" w:color="auto"/>
        <w:left w:val="none" w:sz="0" w:space="0" w:color="auto"/>
        <w:bottom w:val="none" w:sz="0" w:space="0" w:color="auto"/>
        <w:right w:val="none" w:sz="0" w:space="0" w:color="auto"/>
      </w:divBdr>
    </w:div>
    <w:div w:id="464353558">
      <w:bodyDiv w:val="1"/>
      <w:marLeft w:val="0"/>
      <w:marRight w:val="0"/>
      <w:marTop w:val="0"/>
      <w:marBottom w:val="0"/>
      <w:divBdr>
        <w:top w:val="none" w:sz="0" w:space="0" w:color="auto"/>
        <w:left w:val="none" w:sz="0" w:space="0" w:color="auto"/>
        <w:bottom w:val="none" w:sz="0" w:space="0" w:color="auto"/>
        <w:right w:val="none" w:sz="0" w:space="0" w:color="auto"/>
      </w:divBdr>
    </w:div>
    <w:div w:id="510532428">
      <w:bodyDiv w:val="1"/>
      <w:marLeft w:val="0"/>
      <w:marRight w:val="0"/>
      <w:marTop w:val="0"/>
      <w:marBottom w:val="0"/>
      <w:divBdr>
        <w:top w:val="none" w:sz="0" w:space="0" w:color="auto"/>
        <w:left w:val="none" w:sz="0" w:space="0" w:color="auto"/>
        <w:bottom w:val="none" w:sz="0" w:space="0" w:color="auto"/>
        <w:right w:val="none" w:sz="0" w:space="0" w:color="auto"/>
      </w:divBdr>
    </w:div>
    <w:div w:id="591165833">
      <w:bodyDiv w:val="1"/>
      <w:marLeft w:val="0"/>
      <w:marRight w:val="0"/>
      <w:marTop w:val="0"/>
      <w:marBottom w:val="0"/>
      <w:divBdr>
        <w:top w:val="none" w:sz="0" w:space="0" w:color="auto"/>
        <w:left w:val="none" w:sz="0" w:space="0" w:color="auto"/>
        <w:bottom w:val="none" w:sz="0" w:space="0" w:color="auto"/>
        <w:right w:val="none" w:sz="0" w:space="0" w:color="auto"/>
      </w:divBdr>
    </w:div>
    <w:div w:id="595871343">
      <w:bodyDiv w:val="1"/>
      <w:marLeft w:val="0"/>
      <w:marRight w:val="0"/>
      <w:marTop w:val="0"/>
      <w:marBottom w:val="0"/>
      <w:divBdr>
        <w:top w:val="none" w:sz="0" w:space="0" w:color="auto"/>
        <w:left w:val="none" w:sz="0" w:space="0" w:color="auto"/>
        <w:bottom w:val="none" w:sz="0" w:space="0" w:color="auto"/>
        <w:right w:val="none" w:sz="0" w:space="0" w:color="auto"/>
      </w:divBdr>
    </w:div>
    <w:div w:id="634409829">
      <w:bodyDiv w:val="1"/>
      <w:marLeft w:val="0"/>
      <w:marRight w:val="0"/>
      <w:marTop w:val="0"/>
      <w:marBottom w:val="0"/>
      <w:divBdr>
        <w:top w:val="none" w:sz="0" w:space="0" w:color="auto"/>
        <w:left w:val="none" w:sz="0" w:space="0" w:color="auto"/>
        <w:bottom w:val="none" w:sz="0" w:space="0" w:color="auto"/>
        <w:right w:val="none" w:sz="0" w:space="0" w:color="auto"/>
      </w:divBdr>
    </w:div>
    <w:div w:id="673727703">
      <w:bodyDiv w:val="1"/>
      <w:marLeft w:val="0"/>
      <w:marRight w:val="0"/>
      <w:marTop w:val="0"/>
      <w:marBottom w:val="0"/>
      <w:divBdr>
        <w:top w:val="none" w:sz="0" w:space="0" w:color="auto"/>
        <w:left w:val="none" w:sz="0" w:space="0" w:color="auto"/>
        <w:bottom w:val="none" w:sz="0" w:space="0" w:color="auto"/>
        <w:right w:val="none" w:sz="0" w:space="0" w:color="auto"/>
      </w:divBdr>
    </w:div>
    <w:div w:id="703671938">
      <w:bodyDiv w:val="1"/>
      <w:marLeft w:val="0"/>
      <w:marRight w:val="0"/>
      <w:marTop w:val="0"/>
      <w:marBottom w:val="0"/>
      <w:divBdr>
        <w:top w:val="none" w:sz="0" w:space="0" w:color="auto"/>
        <w:left w:val="none" w:sz="0" w:space="0" w:color="auto"/>
        <w:bottom w:val="none" w:sz="0" w:space="0" w:color="auto"/>
        <w:right w:val="none" w:sz="0" w:space="0" w:color="auto"/>
      </w:divBdr>
    </w:div>
    <w:div w:id="704254406">
      <w:bodyDiv w:val="1"/>
      <w:marLeft w:val="0"/>
      <w:marRight w:val="0"/>
      <w:marTop w:val="0"/>
      <w:marBottom w:val="0"/>
      <w:divBdr>
        <w:top w:val="none" w:sz="0" w:space="0" w:color="auto"/>
        <w:left w:val="none" w:sz="0" w:space="0" w:color="auto"/>
        <w:bottom w:val="none" w:sz="0" w:space="0" w:color="auto"/>
        <w:right w:val="none" w:sz="0" w:space="0" w:color="auto"/>
      </w:divBdr>
    </w:div>
    <w:div w:id="720396814">
      <w:bodyDiv w:val="1"/>
      <w:marLeft w:val="0"/>
      <w:marRight w:val="0"/>
      <w:marTop w:val="0"/>
      <w:marBottom w:val="0"/>
      <w:divBdr>
        <w:top w:val="none" w:sz="0" w:space="0" w:color="auto"/>
        <w:left w:val="none" w:sz="0" w:space="0" w:color="auto"/>
        <w:bottom w:val="none" w:sz="0" w:space="0" w:color="auto"/>
        <w:right w:val="none" w:sz="0" w:space="0" w:color="auto"/>
      </w:divBdr>
    </w:div>
    <w:div w:id="732586755">
      <w:bodyDiv w:val="1"/>
      <w:marLeft w:val="0"/>
      <w:marRight w:val="0"/>
      <w:marTop w:val="0"/>
      <w:marBottom w:val="0"/>
      <w:divBdr>
        <w:top w:val="none" w:sz="0" w:space="0" w:color="auto"/>
        <w:left w:val="none" w:sz="0" w:space="0" w:color="auto"/>
        <w:bottom w:val="none" w:sz="0" w:space="0" w:color="auto"/>
        <w:right w:val="none" w:sz="0" w:space="0" w:color="auto"/>
      </w:divBdr>
    </w:div>
    <w:div w:id="853113280">
      <w:bodyDiv w:val="1"/>
      <w:marLeft w:val="0"/>
      <w:marRight w:val="0"/>
      <w:marTop w:val="0"/>
      <w:marBottom w:val="0"/>
      <w:divBdr>
        <w:top w:val="none" w:sz="0" w:space="0" w:color="auto"/>
        <w:left w:val="none" w:sz="0" w:space="0" w:color="auto"/>
        <w:bottom w:val="none" w:sz="0" w:space="0" w:color="auto"/>
        <w:right w:val="none" w:sz="0" w:space="0" w:color="auto"/>
      </w:divBdr>
    </w:div>
    <w:div w:id="885802156">
      <w:bodyDiv w:val="1"/>
      <w:marLeft w:val="0"/>
      <w:marRight w:val="0"/>
      <w:marTop w:val="0"/>
      <w:marBottom w:val="0"/>
      <w:divBdr>
        <w:top w:val="none" w:sz="0" w:space="0" w:color="auto"/>
        <w:left w:val="none" w:sz="0" w:space="0" w:color="auto"/>
        <w:bottom w:val="none" w:sz="0" w:space="0" w:color="auto"/>
        <w:right w:val="none" w:sz="0" w:space="0" w:color="auto"/>
      </w:divBdr>
    </w:div>
    <w:div w:id="888033178">
      <w:bodyDiv w:val="1"/>
      <w:marLeft w:val="0"/>
      <w:marRight w:val="0"/>
      <w:marTop w:val="0"/>
      <w:marBottom w:val="0"/>
      <w:divBdr>
        <w:top w:val="none" w:sz="0" w:space="0" w:color="auto"/>
        <w:left w:val="none" w:sz="0" w:space="0" w:color="auto"/>
        <w:bottom w:val="none" w:sz="0" w:space="0" w:color="auto"/>
        <w:right w:val="none" w:sz="0" w:space="0" w:color="auto"/>
      </w:divBdr>
    </w:div>
    <w:div w:id="994794380">
      <w:bodyDiv w:val="1"/>
      <w:marLeft w:val="0"/>
      <w:marRight w:val="0"/>
      <w:marTop w:val="0"/>
      <w:marBottom w:val="0"/>
      <w:divBdr>
        <w:top w:val="none" w:sz="0" w:space="0" w:color="auto"/>
        <w:left w:val="none" w:sz="0" w:space="0" w:color="auto"/>
        <w:bottom w:val="none" w:sz="0" w:space="0" w:color="auto"/>
        <w:right w:val="none" w:sz="0" w:space="0" w:color="auto"/>
      </w:divBdr>
    </w:div>
    <w:div w:id="1046367329">
      <w:bodyDiv w:val="1"/>
      <w:marLeft w:val="0"/>
      <w:marRight w:val="0"/>
      <w:marTop w:val="0"/>
      <w:marBottom w:val="0"/>
      <w:divBdr>
        <w:top w:val="none" w:sz="0" w:space="0" w:color="auto"/>
        <w:left w:val="none" w:sz="0" w:space="0" w:color="auto"/>
        <w:bottom w:val="none" w:sz="0" w:space="0" w:color="auto"/>
        <w:right w:val="none" w:sz="0" w:space="0" w:color="auto"/>
      </w:divBdr>
    </w:div>
    <w:div w:id="1128165613">
      <w:bodyDiv w:val="1"/>
      <w:marLeft w:val="0"/>
      <w:marRight w:val="0"/>
      <w:marTop w:val="0"/>
      <w:marBottom w:val="0"/>
      <w:divBdr>
        <w:top w:val="none" w:sz="0" w:space="0" w:color="auto"/>
        <w:left w:val="none" w:sz="0" w:space="0" w:color="auto"/>
        <w:bottom w:val="none" w:sz="0" w:space="0" w:color="auto"/>
        <w:right w:val="none" w:sz="0" w:space="0" w:color="auto"/>
      </w:divBdr>
      <w:divsChild>
        <w:div w:id="456989850">
          <w:marLeft w:val="0"/>
          <w:marRight w:val="0"/>
          <w:marTop w:val="0"/>
          <w:marBottom w:val="0"/>
          <w:divBdr>
            <w:top w:val="none" w:sz="0" w:space="0" w:color="auto"/>
            <w:left w:val="none" w:sz="0" w:space="0" w:color="auto"/>
            <w:bottom w:val="none" w:sz="0" w:space="0" w:color="auto"/>
            <w:right w:val="none" w:sz="0" w:space="0" w:color="auto"/>
          </w:divBdr>
          <w:divsChild>
            <w:div w:id="1023551695">
              <w:marLeft w:val="0"/>
              <w:marRight w:val="0"/>
              <w:marTop w:val="0"/>
              <w:marBottom w:val="0"/>
              <w:divBdr>
                <w:top w:val="none" w:sz="0" w:space="0" w:color="auto"/>
                <w:left w:val="none" w:sz="0" w:space="0" w:color="auto"/>
                <w:bottom w:val="none" w:sz="0" w:space="0" w:color="auto"/>
                <w:right w:val="none" w:sz="0" w:space="0" w:color="auto"/>
              </w:divBdr>
              <w:divsChild>
                <w:div w:id="977760852">
                  <w:marLeft w:val="0"/>
                  <w:marRight w:val="0"/>
                  <w:marTop w:val="0"/>
                  <w:marBottom w:val="0"/>
                  <w:divBdr>
                    <w:top w:val="none" w:sz="0" w:space="0" w:color="auto"/>
                    <w:left w:val="none" w:sz="0" w:space="0" w:color="auto"/>
                    <w:bottom w:val="none" w:sz="0" w:space="0" w:color="auto"/>
                    <w:right w:val="none" w:sz="0" w:space="0" w:color="auto"/>
                  </w:divBdr>
                  <w:divsChild>
                    <w:div w:id="761025140">
                      <w:marLeft w:val="0"/>
                      <w:marRight w:val="0"/>
                      <w:marTop w:val="0"/>
                      <w:marBottom w:val="0"/>
                      <w:divBdr>
                        <w:top w:val="none" w:sz="0" w:space="0" w:color="auto"/>
                        <w:left w:val="none" w:sz="0" w:space="0" w:color="auto"/>
                        <w:bottom w:val="none" w:sz="0" w:space="0" w:color="auto"/>
                        <w:right w:val="none" w:sz="0" w:space="0" w:color="auto"/>
                      </w:divBdr>
                      <w:divsChild>
                        <w:div w:id="1560243309">
                          <w:marLeft w:val="0"/>
                          <w:marRight w:val="0"/>
                          <w:marTop w:val="0"/>
                          <w:marBottom w:val="0"/>
                          <w:divBdr>
                            <w:top w:val="none" w:sz="0" w:space="0" w:color="auto"/>
                            <w:left w:val="none" w:sz="0" w:space="0" w:color="auto"/>
                            <w:bottom w:val="none" w:sz="0" w:space="0" w:color="auto"/>
                            <w:right w:val="none" w:sz="0" w:space="0" w:color="auto"/>
                          </w:divBdr>
                          <w:divsChild>
                            <w:div w:id="1584096903">
                              <w:marLeft w:val="0"/>
                              <w:marRight w:val="0"/>
                              <w:marTop w:val="0"/>
                              <w:marBottom w:val="0"/>
                              <w:divBdr>
                                <w:top w:val="none" w:sz="0" w:space="0" w:color="auto"/>
                                <w:left w:val="none" w:sz="0" w:space="0" w:color="auto"/>
                                <w:bottom w:val="none" w:sz="0" w:space="0" w:color="auto"/>
                                <w:right w:val="none" w:sz="0" w:space="0" w:color="auto"/>
                              </w:divBdr>
                              <w:divsChild>
                                <w:div w:id="283079133">
                                  <w:marLeft w:val="0"/>
                                  <w:marRight w:val="0"/>
                                  <w:marTop w:val="0"/>
                                  <w:marBottom w:val="0"/>
                                  <w:divBdr>
                                    <w:top w:val="none" w:sz="0" w:space="0" w:color="auto"/>
                                    <w:left w:val="none" w:sz="0" w:space="0" w:color="auto"/>
                                    <w:bottom w:val="none" w:sz="0" w:space="0" w:color="auto"/>
                                    <w:right w:val="none" w:sz="0" w:space="0" w:color="auto"/>
                                  </w:divBdr>
                                  <w:divsChild>
                                    <w:div w:id="2014258009">
                                      <w:marLeft w:val="0"/>
                                      <w:marRight w:val="0"/>
                                      <w:marTop w:val="0"/>
                                      <w:marBottom w:val="0"/>
                                      <w:divBdr>
                                        <w:top w:val="none" w:sz="0" w:space="0" w:color="auto"/>
                                        <w:left w:val="none" w:sz="0" w:space="0" w:color="auto"/>
                                        <w:bottom w:val="none" w:sz="0" w:space="0" w:color="auto"/>
                                        <w:right w:val="none" w:sz="0" w:space="0" w:color="auto"/>
                                      </w:divBdr>
                                      <w:divsChild>
                                        <w:div w:id="1657026997">
                                          <w:marLeft w:val="0"/>
                                          <w:marRight w:val="0"/>
                                          <w:marTop w:val="0"/>
                                          <w:marBottom w:val="0"/>
                                          <w:divBdr>
                                            <w:top w:val="none" w:sz="0" w:space="0" w:color="auto"/>
                                            <w:left w:val="none" w:sz="0" w:space="0" w:color="auto"/>
                                            <w:bottom w:val="none" w:sz="0" w:space="0" w:color="auto"/>
                                            <w:right w:val="none" w:sz="0" w:space="0" w:color="auto"/>
                                          </w:divBdr>
                                          <w:divsChild>
                                            <w:div w:id="347147047">
                                              <w:marLeft w:val="0"/>
                                              <w:marRight w:val="0"/>
                                              <w:marTop w:val="0"/>
                                              <w:marBottom w:val="0"/>
                                              <w:divBdr>
                                                <w:top w:val="none" w:sz="0" w:space="0" w:color="auto"/>
                                                <w:left w:val="none" w:sz="0" w:space="0" w:color="auto"/>
                                                <w:bottom w:val="none" w:sz="0" w:space="0" w:color="auto"/>
                                                <w:right w:val="none" w:sz="0" w:space="0" w:color="auto"/>
                                              </w:divBdr>
                                            </w:div>
                                            <w:div w:id="608392778">
                                              <w:marLeft w:val="0"/>
                                              <w:marRight w:val="0"/>
                                              <w:marTop w:val="0"/>
                                              <w:marBottom w:val="0"/>
                                              <w:divBdr>
                                                <w:top w:val="none" w:sz="0" w:space="0" w:color="auto"/>
                                                <w:left w:val="none" w:sz="0" w:space="0" w:color="auto"/>
                                                <w:bottom w:val="none" w:sz="0" w:space="0" w:color="auto"/>
                                                <w:right w:val="none" w:sz="0" w:space="0" w:color="auto"/>
                                              </w:divBdr>
                                            </w:div>
                                            <w:div w:id="762189272">
                                              <w:marLeft w:val="0"/>
                                              <w:marRight w:val="0"/>
                                              <w:marTop w:val="0"/>
                                              <w:marBottom w:val="0"/>
                                              <w:divBdr>
                                                <w:top w:val="none" w:sz="0" w:space="0" w:color="auto"/>
                                                <w:left w:val="none" w:sz="0" w:space="0" w:color="auto"/>
                                                <w:bottom w:val="none" w:sz="0" w:space="0" w:color="auto"/>
                                                <w:right w:val="none" w:sz="0" w:space="0" w:color="auto"/>
                                              </w:divBdr>
                                            </w:div>
                                            <w:div w:id="1026953258">
                                              <w:marLeft w:val="0"/>
                                              <w:marRight w:val="0"/>
                                              <w:marTop w:val="0"/>
                                              <w:marBottom w:val="0"/>
                                              <w:divBdr>
                                                <w:top w:val="none" w:sz="0" w:space="0" w:color="auto"/>
                                                <w:left w:val="none" w:sz="0" w:space="0" w:color="auto"/>
                                                <w:bottom w:val="none" w:sz="0" w:space="0" w:color="auto"/>
                                                <w:right w:val="none" w:sz="0" w:space="0" w:color="auto"/>
                                              </w:divBdr>
                                            </w:div>
                                            <w:div w:id="1675573893">
                                              <w:marLeft w:val="0"/>
                                              <w:marRight w:val="0"/>
                                              <w:marTop w:val="0"/>
                                              <w:marBottom w:val="0"/>
                                              <w:divBdr>
                                                <w:top w:val="none" w:sz="0" w:space="0" w:color="auto"/>
                                                <w:left w:val="none" w:sz="0" w:space="0" w:color="auto"/>
                                                <w:bottom w:val="none" w:sz="0" w:space="0" w:color="auto"/>
                                                <w:right w:val="none" w:sz="0" w:space="0" w:color="auto"/>
                                              </w:divBdr>
                                            </w:div>
                                            <w:div w:id="1859463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25413187">
      <w:bodyDiv w:val="1"/>
      <w:marLeft w:val="0"/>
      <w:marRight w:val="0"/>
      <w:marTop w:val="0"/>
      <w:marBottom w:val="0"/>
      <w:divBdr>
        <w:top w:val="none" w:sz="0" w:space="0" w:color="auto"/>
        <w:left w:val="none" w:sz="0" w:space="0" w:color="auto"/>
        <w:bottom w:val="none" w:sz="0" w:space="0" w:color="auto"/>
        <w:right w:val="none" w:sz="0" w:space="0" w:color="auto"/>
      </w:divBdr>
    </w:div>
    <w:div w:id="1323771839">
      <w:bodyDiv w:val="1"/>
      <w:marLeft w:val="0"/>
      <w:marRight w:val="0"/>
      <w:marTop w:val="0"/>
      <w:marBottom w:val="0"/>
      <w:divBdr>
        <w:top w:val="none" w:sz="0" w:space="0" w:color="auto"/>
        <w:left w:val="none" w:sz="0" w:space="0" w:color="auto"/>
        <w:bottom w:val="none" w:sz="0" w:space="0" w:color="auto"/>
        <w:right w:val="none" w:sz="0" w:space="0" w:color="auto"/>
      </w:divBdr>
    </w:div>
    <w:div w:id="1346976593">
      <w:bodyDiv w:val="1"/>
      <w:marLeft w:val="0"/>
      <w:marRight w:val="0"/>
      <w:marTop w:val="0"/>
      <w:marBottom w:val="0"/>
      <w:divBdr>
        <w:top w:val="none" w:sz="0" w:space="0" w:color="auto"/>
        <w:left w:val="none" w:sz="0" w:space="0" w:color="auto"/>
        <w:bottom w:val="none" w:sz="0" w:space="0" w:color="auto"/>
        <w:right w:val="none" w:sz="0" w:space="0" w:color="auto"/>
      </w:divBdr>
    </w:div>
    <w:div w:id="1409840852">
      <w:bodyDiv w:val="1"/>
      <w:marLeft w:val="0"/>
      <w:marRight w:val="0"/>
      <w:marTop w:val="0"/>
      <w:marBottom w:val="0"/>
      <w:divBdr>
        <w:top w:val="none" w:sz="0" w:space="0" w:color="auto"/>
        <w:left w:val="none" w:sz="0" w:space="0" w:color="auto"/>
        <w:bottom w:val="none" w:sz="0" w:space="0" w:color="auto"/>
        <w:right w:val="none" w:sz="0" w:space="0" w:color="auto"/>
      </w:divBdr>
    </w:div>
    <w:div w:id="1514563302">
      <w:bodyDiv w:val="1"/>
      <w:marLeft w:val="0"/>
      <w:marRight w:val="0"/>
      <w:marTop w:val="0"/>
      <w:marBottom w:val="0"/>
      <w:divBdr>
        <w:top w:val="none" w:sz="0" w:space="0" w:color="auto"/>
        <w:left w:val="none" w:sz="0" w:space="0" w:color="auto"/>
        <w:bottom w:val="none" w:sz="0" w:space="0" w:color="auto"/>
        <w:right w:val="none" w:sz="0" w:space="0" w:color="auto"/>
      </w:divBdr>
    </w:div>
    <w:div w:id="1610311316">
      <w:bodyDiv w:val="1"/>
      <w:marLeft w:val="0"/>
      <w:marRight w:val="0"/>
      <w:marTop w:val="0"/>
      <w:marBottom w:val="0"/>
      <w:divBdr>
        <w:top w:val="none" w:sz="0" w:space="0" w:color="auto"/>
        <w:left w:val="none" w:sz="0" w:space="0" w:color="auto"/>
        <w:bottom w:val="none" w:sz="0" w:space="0" w:color="auto"/>
        <w:right w:val="none" w:sz="0" w:space="0" w:color="auto"/>
      </w:divBdr>
    </w:div>
    <w:div w:id="1613246597">
      <w:bodyDiv w:val="1"/>
      <w:marLeft w:val="0"/>
      <w:marRight w:val="0"/>
      <w:marTop w:val="0"/>
      <w:marBottom w:val="0"/>
      <w:divBdr>
        <w:top w:val="none" w:sz="0" w:space="0" w:color="auto"/>
        <w:left w:val="none" w:sz="0" w:space="0" w:color="auto"/>
        <w:bottom w:val="none" w:sz="0" w:space="0" w:color="auto"/>
        <w:right w:val="none" w:sz="0" w:space="0" w:color="auto"/>
      </w:divBdr>
    </w:div>
    <w:div w:id="1634677665">
      <w:bodyDiv w:val="1"/>
      <w:marLeft w:val="0"/>
      <w:marRight w:val="0"/>
      <w:marTop w:val="0"/>
      <w:marBottom w:val="0"/>
      <w:divBdr>
        <w:top w:val="none" w:sz="0" w:space="0" w:color="auto"/>
        <w:left w:val="none" w:sz="0" w:space="0" w:color="auto"/>
        <w:bottom w:val="none" w:sz="0" w:space="0" w:color="auto"/>
        <w:right w:val="none" w:sz="0" w:space="0" w:color="auto"/>
      </w:divBdr>
    </w:div>
    <w:div w:id="1636448822">
      <w:bodyDiv w:val="1"/>
      <w:marLeft w:val="0"/>
      <w:marRight w:val="0"/>
      <w:marTop w:val="0"/>
      <w:marBottom w:val="0"/>
      <w:divBdr>
        <w:top w:val="none" w:sz="0" w:space="0" w:color="auto"/>
        <w:left w:val="none" w:sz="0" w:space="0" w:color="auto"/>
        <w:bottom w:val="none" w:sz="0" w:space="0" w:color="auto"/>
        <w:right w:val="none" w:sz="0" w:space="0" w:color="auto"/>
      </w:divBdr>
    </w:div>
    <w:div w:id="1638952133">
      <w:bodyDiv w:val="1"/>
      <w:marLeft w:val="0"/>
      <w:marRight w:val="0"/>
      <w:marTop w:val="0"/>
      <w:marBottom w:val="0"/>
      <w:divBdr>
        <w:top w:val="none" w:sz="0" w:space="0" w:color="auto"/>
        <w:left w:val="none" w:sz="0" w:space="0" w:color="auto"/>
        <w:bottom w:val="none" w:sz="0" w:space="0" w:color="auto"/>
        <w:right w:val="none" w:sz="0" w:space="0" w:color="auto"/>
      </w:divBdr>
    </w:div>
    <w:div w:id="1751610592">
      <w:bodyDiv w:val="1"/>
      <w:marLeft w:val="0"/>
      <w:marRight w:val="0"/>
      <w:marTop w:val="0"/>
      <w:marBottom w:val="0"/>
      <w:divBdr>
        <w:top w:val="none" w:sz="0" w:space="0" w:color="auto"/>
        <w:left w:val="none" w:sz="0" w:space="0" w:color="auto"/>
        <w:bottom w:val="none" w:sz="0" w:space="0" w:color="auto"/>
        <w:right w:val="none" w:sz="0" w:space="0" w:color="auto"/>
      </w:divBdr>
    </w:div>
    <w:div w:id="1800105088">
      <w:bodyDiv w:val="1"/>
      <w:marLeft w:val="0"/>
      <w:marRight w:val="0"/>
      <w:marTop w:val="0"/>
      <w:marBottom w:val="0"/>
      <w:divBdr>
        <w:top w:val="none" w:sz="0" w:space="0" w:color="auto"/>
        <w:left w:val="none" w:sz="0" w:space="0" w:color="auto"/>
        <w:bottom w:val="none" w:sz="0" w:space="0" w:color="auto"/>
        <w:right w:val="none" w:sz="0" w:space="0" w:color="auto"/>
      </w:divBdr>
      <w:divsChild>
        <w:div w:id="355271146">
          <w:marLeft w:val="0"/>
          <w:marRight w:val="0"/>
          <w:marTop w:val="0"/>
          <w:marBottom w:val="0"/>
          <w:divBdr>
            <w:top w:val="none" w:sz="0" w:space="0" w:color="auto"/>
            <w:left w:val="none" w:sz="0" w:space="0" w:color="auto"/>
            <w:bottom w:val="none" w:sz="0" w:space="0" w:color="auto"/>
            <w:right w:val="none" w:sz="0" w:space="0" w:color="auto"/>
          </w:divBdr>
          <w:divsChild>
            <w:div w:id="736248537">
              <w:marLeft w:val="0"/>
              <w:marRight w:val="0"/>
              <w:marTop w:val="0"/>
              <w:marBottom w:val="0"/>
              <w:divBdr>
                <w:top w:val="none" w:sz="0" w:space="0" w:color="auto"/>
                <w:left w:val="none" w:sz="0" w:space="0" w:color="auto"/>
                <w:bottom w:val="none" w:sz="0" w:space="0" w:color="auto"/>
                <w:right w:val="none" w:sz="0" w:space="0" w:color="auto"/>
              </w:divBdr>
              <w:divsChild>
                <w:div w:id="446853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503915">
      <w:bodyDiv w:val="1"/>
      <w:marLeft w:val="0"/>
      <w:marRight w:val="0"/>
      <w:marTop w:val="0"/>
      <w:marBottom w:val="0"/>
      <w:divBdr>
        <w:top w:val="none" w:sz="0" w:space="0" w:color="auto"/>
        <w:left w:val="none" w:sz="0" w:space="0" w:color="auto"/>
        <w:bottom w:val="none" w:sz="0" w:space="0" w:color="auto"/>
        <w:right w:val="none" w:sz="0" w:space="0" w:color="auto"/>
      </w:divBdr>
    </w:div>
    <w:div w:id="1832790481">
      <w:bodyDiv w:val="1"/>
      <w:marLeft w:val="0"/>
      <w:marRight w:val="0"/>
      <w:marTop w:val="0"/>
      <w:marBottom w:val="0"/>
      <w:divBdr>
        <w:top w:val="none" w:sz="0" w:space="0" w:color="auto"/>
        <w:left w:val="none" w:sz="0" w:space="0" w:color="auto"/>
        <w:bottom w:val="none" w:sz="0" w:space="0" w:color="auto"/>
        <w:right w:val="none" w:sz="0" w:space="0" w:color="auto"/>
      </w:divBdr>
    </w:div>
    <w:div w:id="1941521278">
      <w:bodyDiv w:val="1"/>
      <w:marLeft w:val="0"/>
      <w:marRight w:val="0"/>
      <w:marTop w:val="0"/>
      <w:marBottom w:val="0"/>
      <w:divBdr>
        <w:top w:val="none" w:sz="0" w:space="0" w:color="auto"/>
        <w:left w:val="none" w:sz="0" w:space="0" w:color="auto"/>
        <w:bottom w:val="none" w:sz="0" w:space="0" w:color="auto"/>
        <w:right w:val="none" w:sz="0" w:space="0" w:color="auto"/>
      </w:divBdr>
      <w:divsChild>
        <w:div w:id="199173913">
          <w:marLeft w:val="0"/>
          <w:marRight w:val="0"/>
          <w:marTop w:val="0"/>
          <w:marBottom w:val="0"/>
          <w:divBdr>
            <w:top w:val="none" w:sz="0" w:space="0" w:color="auto"/>
            <w:left w:val="none" w:sz="0" w:space="0" w:color="auto"/>
            <w:bottom w:val="none" w:sz="0" w:space="0" w:color="auto"/>
            <w:right w:val="none" w:sz="0" w:space="0" w:color="auto"/>
          </w:divBdr>
          <w:divsChild>
            <w:div w:id="1729911758">
              <w:marLeft w:val="0"/>
              <w:marRight w:val="0"/>
              <w:marTop w:val="0"/>
              <w:marBottom w:val="0"/>
              <w:divBdr>
                <w:top w:val="none" w:sz="0" w:space="0" w:color="auto"/>
                <w:left w:val="none" w:sz="0" w:space="0" w:color="auto"/>
                <w:bottom w:val="none" w:sz="0" w:space="0" w:color="auto"/>
                <w:right w:val="none" w:sz="0" w:space="0" w:color="auto"/>
              </w:divBdr>
              <w:divsChild>
                <w:div w:id="966618059">
                  <w:marLeft w:val="0"/>
                  <w:marRight w:val="0"/>
                  <w:marTop w:val="0"/>
                  <w:marBottom w:val="0"/>
                  <w:divBdr>
                    <w:top w:val="none" w:sz="0" w:space="0" w:color="auto"/>
                    <w:left w:val="none" w:sz="0" w:space="0" w:color="auto"/>
                    <w:bottom w:val="none" w:sz="0" w:space="0" w:color="auto"/>
                    <w:right w:val="none" w:sz="0" w:space="0" w:color="auto"/>
                  </w:divBdr>
                  <w:divsChild>
                    <w:div w:id="71588076">
                      <w:marLeft w:val="0"/>
                      <w:marRight w:val="0"/>
                      <w:marTop w:val="0"/>
                      <w:marBottom w:val="0"/>
                      <w:divBdr>
                        <w:top w:val="none" w:sz="0" w:space="0" w:color="auto"/>
                        <w:left w:val="none" w:sz="0" w:space="0" w:color="auto"/>
                        <w:bottom w:val="none" w:sz="0" w:space="0" w:color="auto"/>
                        <w:right w:val="none" w:sz="0" w:space="0" w:color="auto"/>
                      </w:divBdr>
                    </w:div>
                    <w:div w:id="436677336">
                      <w:marLeft w:val="0"/>
                      <w:marRight w:val="0"/>
                      <w:marTop w:val="0"/>
                      <w:marBottom w:val="0"/>
                      <w:divBdr>
                        <w:top w:val="none" w:sz="0" w:space="0" w:color="auto"/>
                        <w:left w:val="none" w:sz="0" w:space="0" w:color="auto"/>
                        <w:bottom w:val="none" w:sz="0" w:space="0" w:color="auto"/>
                        <w:right w:val="none" w:sz="0" w:space="0" w:color="auto"/>
                      </w:divBdr>
                    </w:div>
                    <w:div w:id="741679730">
                      <w:marLeft w:val="0"/>
                      <w:marRight w:val="0"/>
                      <w:marTop w:val="0"/>
                      <w:marBottom w:val="0"/>
                      <w:divBdr>
                        <w:top w:val="none" w:sz="0" w:space="0" w:color="auto"/>
                        <w:left w:val="none" w:sz="0" w:space="0" w:color="auto"/>
                        <w:bottom w:val="none" w:sz="0" w:space="0" w:color="auto"/>
                        <w:right w:val="none" w:sz="0" w:space="0" w:color="auto"/>
                      </w:divBdr>
                    </w:div>
                    <w:div w:id="1015617025">
                      <w:marLeft w:val="0"/>
                      <w:marRight w:val="0"/>
                      <w:marTop w:val="0"/>
                      <w:marBottom w:val="0"/>
                      <w:divBdr>
                        <w:top w:val="none" w:sz="0" w:space="0" w:color="auto"/>
                        <w:left w:val="none" w:sz="0" w:space="0" w:color="auto"/>
                        <w:bottom w:val="none" w:sz="0" w:space="0" w:color="auto"/>
                        <w:right w:val="none" w:sz="0" w:space="0" w:color="auto"/>
                      </w:divBdr>
                    </w:div>
                    <w:div w:id="1106582437">
                      <w:marLeft w:val="0"/>
                      <w:marRight w:val="0"/>
                      <w:marTop w:val="0"/>
                      <w:marBottom w:val="0"/>
                      <w:divBdr>
                        <w:top w:val="none" w:sz="0" w:space="0" w:color="auto"/>
                        <w:left w:val="none" w:sz="0" w:space="0" w:color="auto"/>
                        <w:bottom w:val="none" w:sz="0" w:space="0" w:color="auto"/>
                        <w:right w:val="none" w:sz="0" w:space="0" w:color="auto"/>
                      </w:divBdr>
                    </w:div>
                    <w:div w:id="1288925525">
                      <w:marLeft w:val="0"/>
                      <w:marRight w:val="0"/>
                      <w:marTop w:val="0"/>
                      <w:marBottom w:val="0"/>
                      <w:divBdr>
                        <w:top w:val="none" w:sz="0" w:space="0" w:color="auto"/>
                        <w:left w:val="none" w:sz="0" w:space="0" w:color="auto"/>
                        <w:bottom w:val="none" w:sz="0" w:space="0" w:color="auto"/>
                        <w:right w:val="none" w:sz="0" w:space="0" w:color="auto"/>
                      </w:divBdr>
                    </w:div>
                    <w:div w:id="1441029732">
                      <w:marLeft w:val="0"/>
                      <w:marRight w:val="0"/>
                      <w:marTop w:val="0"/>
                      <w:marBottom w:val="0"/>
                      <w:divBdr>
                        <w:top w:val="none" w:sz="0" w:space="0" w:color="auto"/>
                        <w:left w:val="none" w:sz="0" w:space="0" w:color="auto"/>
                        <w:bottom w:val="none" w:sz="0" w:space="0" w:color="auto"/>
                        <w:right w:val="none" w:sz="0" w:space="0" w:color="auto"/>
                      </w:divBdr>
                    </w:div>
                    <w:div w:id="1818256399">
                      <w:marLeft w:val="0"/>
                      <w:marRight w:val="0"/>
                      <w:marTop w:val="0"/>
                      <w:marBottom w:val="0"/>
                      <w:divBdr>
                        <w:top w:val="none" w:sz="0" w:space="0" w:color="auto"/>
                        <w:left w:val="none" w:sz="0" w:space="0" w:color="auto"/>
                        <w:bottom w:val="none" w:sz="0" w:space="0" w:color="auto"/>
                        <w:right w:val="none" w:sz="0" w:space="0" w:color="auto"/>
                      </w:divBdr>
                    </w:div>
                    <w:div w:id="1930500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110578">
      <w:bodyDiv w:val="1"/>
      <w:marLeft w:val="0"/>
      <w:marRight w:val="0"/>
      <w:marTop w:val="0"/>
      <w:marBottom w:val="0"/>
      <w:divBdr>
        <w:top w:val="none" w:sz="0" w:space="0" w:color="auto"/>
        <w:left w:val="none" w:sz="0" w:space="0" w:color="auto"/>
        <w:bottom w:val="none" w:sz="0" w:space="0" w:color="auto"/>
        <w:right w:val="none" w:sz="0" w:space="0" w:color="auto"/>
      </w:divBdr>
    </w:div>
    <w:div w:id="1958221365">
      <w:bodyDiv w:val="1"/>
      <w:marLeft w:val="0"/>
      <w:marRight w:val="0"/>
      <w:marTop w:val="0"/>
      <w:marBottom w:val="0"/>
      <w:divBdr>
        <w:top w:val="none" w:sz="0" w:space="0" w:color="auto"/>
        <w:left w:val="none" w:sz="0" w:space="0" w:color="auto"/>
        <w:bottom w:val="none" w:sz="0" w:space="0" w:color="auto"/>
        <w:right w:val="none" w:sz="0" w:space="0" w:color="auto"/>
      </w:divBdr>
    </w:div>
    <w:div w:id="2002082911">
      <w:bodyDiv w:val="1"/>
      <w:marLeft w:val="0"/>
      <w:marRight w:val="0"/>
      <w:marTop w:val="0"/>
      <w:marBottom w:val="0"/>
      <w:divBdr>
        <w:top w:val="none" w:sz="0" w:space="0" w:color="auto"/>
        <w:left w:val="none" w:sz="0" w:space="0" w:color="auto"/>
        <w:bottom w:val="none" w:sz="0" w:space="0" w:color="auto"/>
        <w:right w:val="none" w:sz="0" w:space="0" w:color="auto"/>
      </w:divBdr>
      <w:divsChild>
        <w:div w:id="1749036282">
          <w:marLeft w:val="0"/>
          <w:marRight w:val="0"/>
          <w:marTop w:val="0"/>
          <w:marBottom w:val="0"/>
          <w:divBdr>
            <w:top w:val="none" w:sz="0" w:space="0" w:color="auto"/>
            <w:left w:val="none" w:sz="0" w:space="0" w:color="auto"/>
            <w:bottom w:val="none" w:sz="0" w:space="0" w:color="auto"/>
            <w:right w:val="none" w:sz="0" w:space="0" w:color="auto"/>
          </w:divBdr>
          <w:divsChild>
            <w:div w:id="2136092444">
              <w:marLeft w:val="0"/>
              <w:marRight w:val="0"/>
              <w:marTop w:val="0"/>
              <w:marBottom w:val="0"/>
              <w:divBdr>
                <w:top w:val="none" w:sz="0" w:space="0" w:color="auto"/>
                <w:left w:val="none" w:sz="0" w:space="0" w:color="auto"/>
                <w:bottom w:val="none" w:sz="0" w:space="0" w:color="auto"/>
                <w:right w:val="none" w:sz="0" w:space="0" w:color="auto"/>
              </w:divBdr>
              <w:divsChild>
                <w:div w:id="1980529556">
                  <w:marLeft w:val="0"/>
                  <w:marRight w:val="0"/>
                  <w:marTop w:val="0"/>
                  <w:marBottom w:val="0"/>
                  <w:divBdr>
                    <w:top w:val="none" w:sz="0" w:space="0" w:color="auto"/>
                    <w:left w:val="none" w:sz="0" w:space="0" w:color="auto"/>
                    <w:bottom w:val="none" w:sz="0" w:space="0" w:color="auto"/>
                    <w:right w:val="none" w:sz="0" w:space="0" w:color="auto"/>
                  </w:divBdr>
                  <w:divsChild>
                    <w:div w:id="1122110111">
                      <w:marLeft w:val="0"/>
                      <w:marRight w:val="0"/>
                      <w:marTop w:val="0"/>
                      <w:marBottom w:val="0"/>
                      <w:divBdr>
                        <w:top w:val="none" w:sz="0" w:space="0" w:color="auto"/>
                        <w:left w:val="none" w:sz="0" w:space="0" w:color="auto"/>
                        <w:bottom w:val="none" w:sz="0" w:space="0" w:color="auto"/>
                        <w:right w:val="none" w:sz="0" w:space="0" w:color="auto"/>
                      </w:divBdr>
                      <w:divsChild>
                        <w:div w:id="1628049411">
                          <w:marLeft w:val="0"/>
                          <w:marRight w:val="0"/>
                          <w:marTop w:val="0"/>
                          <w:marBottom w:val="0"/>
                          <w:divBdr>
                            <w:top w:val="none" w:sz="0" w:space="0" w:color="auto"/>
                            <w:left w:val="none" w:sz="0" w:space="0" w:color="auto"/>
                            <w:bottom w:val="none" w:sz="0" w:space="0" w:color="auto"/>
                            <w:right w:val="none" w:sz="0" w:space="0" w:color="auto"/>
                          </w:divBdr>
                          <w:divsChild>
                            <w:div w:id="2045789318">
                              <w:marLeft w:val="0"/>
                              <w:marRight w:val="0"/>
                              <w:marTop w:val="0"/>
                              <w:marBottom w:val="0"/>
                              <w:divBdr>
                                <w:top w:val="none" w:sz="0" w:space="0" w:color="auto"/>
                                <w:left w:val="none" w:sz="0" w:space="0" w:color="auto"/>
                                <w:bottom w:val="none" w:sz="0" w:space="0" w:color="auto"/>
                                <w:right w:val="none" w:sz="0" w:space="0" w:color="auto"/>
                              </w:divBdr>
                              <w:divsChild>
                                <w:div w:id="59521678">
                                  <w:marLeft w:val="0"/>
                                  <w:marRight w:val="0"/>
                                  <w:marTop w:val="0"/>
                                  <w:marBottom w:val="0"/>
                                  <w:divBdr>
                                    <w:top w:val="none" w:sz="0" w:space="0" w:color="auto"/>
                                    <w:left w:val="none" w:sz="0" w:space="0" w:color="auto"/>
                                    <w:bottom w:val="none" w:sz="0" w:space="0" w:color="auto"/>
                                    <w:right w:val="none" w:sz="0" w:space="0" w:color="auto"/>
                                  </w:divBdr>
                                  <w:divsChild>
                                    <w:div w:id="448354817">
                                      <w:marLeft w:val="0"/>
                                      <w:marRight w:val="0"/>
                                      <w:marTop w:val="0"/>
                                      <w:marBottom w:val="0"/>
                                      <w:divBdr>
                                        <w:top w:val="none" w:sz="0" w:space="0" w:color="auto"/>
                                        <w:left w:val="none" w:sz="0" w:space="0" w:color="auto"/>
                                        <w:bottom w:val="none" w:sz="0" w:space="0" w:color="auto"/>
                                        <w:right w:val="none" w:sz="0" w:space="0" w:color="auto"/>
                                      </w:divBdr>
                                      <w:divsChild>
                                        <w:div w:id="1942565729">
                                          <w:marLeft w:val="0"/>
                                          <w:marRight w:val="0"/>
                                          <w:marTop w:val="0"/>
                                          <w:marBottom w:val="0"/>
                                          <w:divBdr>
                                            <w:top w:val="none" w:sz="0" w:space="0" w:color="auto"/>
                                            <w:left w:val="none" w:sz="0" w:space="0" w:color="auto"/>
                                            <w:bottom w:val="none" w:sz="0" w:space="0" w:color="auto"/>
                                            <w:right w:val="none" w:sz="0" w:space="0" w:color="auto"/>
                                          </w:divBdr>
                                          <w:divsChild>
                                            <w:div w:id="492797896">
                                              <w:marLeft w:val="0"/>
                                              <w:marRight w:val="0"/>
                                              <w:marTop w:val="0"/>
                                              <w:marBottom w:val="0"/>
                                              <w:divBdr>
                                                <w:top w:val="none" w:sz="0" w:space="0" w:color="auto"/>
                                                <w:left w:val="none" w:sz="0" w:space="0" w:color="auto"/>
                                                <w:bottom w:val="none" w:sz="0" w:space="0" w:color="auto"/>
                                                <w:right w:val="none" w:sz="0" w:space="0" w:color="auto"/>
                                              </w:divBdr>
                                            </w:div>
                                            <w:div w:id="525101786">
                                              <w:marLeft w:val="0"/>
                                              <w:marRight w:val="0"/>
                                              <w:marTop w:val="0"/>
                                              <w:marBottom w:val="0"/>
                                              <w:divBdr>
                                                <w:top w:val="none" w:sz="0" w:space="0" w:color="auto"/>
                                                <w:left w:val="none" w:sz="0" w:space="0" w:color="auto"/>
                                                <w:bottom w:val="none" w:sz="0" w:space="0" w:color="auto"/>
                                                <w:right w:val="none" w:sz="0" w:space="0" w:color="auto"/>
                                              </w:divBdr>
                                            </w:div>
                                            <w:div w:id="961350788">
                                              <w:marLeft w:val="0"/>
                                              <w:marRight w:val="0"/>
                                              <w:marTop w:val="0"/>
                                              <w:marBottom w:val="0"/>
                                              <w:divBdr>
                                                <w:top w:val="none" w:sz="0" w:space="0" w:color="auto"/>
                                                <w:left w:val="none" w:sz="0" w:space="0" w:color="auto"/>
                                                <w:bottom w:val="none" w:sz="0" w:space="0" w:color="auto"/>
                                                <w:right w:val="none" w:sz="0" w:space="0" w:color="auto"/>
                                              </w:divBdr>
                                            </w:div>
                                            <w:div w:id="1201236663">
                                              <w:marLeft w:val="0"/>
                                              <w:marRight w:val="0"/>
                                              <w:marTop w:val="0"/>
                                              <w:marBottom w:val="0"/>
                                              <w:divBdr>
                                                <w:top w:val="none" w:sz="0" w:space="0" w:color="auto"/>
                                                <w:left w:val="none" w:sz="0" w:space="0" w:color="auto"/>
                                                <w:bottom w:val="none" w:sz="0" w:space="0" w:color="auto"/>
                                                <w:right w:val="none" w:sz="0" w:space="0" w:color="auto"/>
                                              </w:divBdr>
                                            </w:div>
                                            <w:div w:id="1241526390">
                                              <w:marLeft w:val="0"/>
                                              <w:marRight w:val="0"/>
                                              <w:marTop w:val="0"/>
                                              <w:marBottom w:val="0"/>
                                              <w:divBdr>
                                                <w:top w:val="none" w:sz="0" w:space="0" w:color="auto"/>
                                                <w:left w:val="none" w:sz="0" w:space="0" w:color="auto"/>
                                                <w:bottom w:val="none" w:sz="0" w:space="0" w:color="auto"/>
                                                <w:right w:val="none" w:sz="0" w:space="0" w:color="auto"/>
                                              </w:divBdr>
                                            </w:div>
                                            <w:div w:id="1558662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21152896">
      <w:bodyDiv w:val="1"/>
      <w:marLeft w:val="0"/>
      <w:marRight w:val="0"/>
      <w:marTop w:val="0"/>
      <w:marBottom w:val="0"/>
      <w:divBdr>
        <w:top w:val="none" w:sz="0" w:space="0" w:color="auto"/>
        <w:left w:val="none" w:sz="0" w:space="0" w:color="auto"/>
        <w:bottom w:val="none" w:sz="0" w:space="0" w:color="auto"/>
        <w:right w:val="none" w:sz="0" w:space="0" w:color="auto"/>
      </w:divBdr>
      <w:divsChild>
        <w:div w:id="1557164396">
          <w:marLeft w:val="0"/>
          <w:marRight w:val="0"/>
          <w:marTop w:val="0"/>
          <w:marBottom w:val="0"/>
          <w:divBdr>
            <w:top w:val="none" w:sz="0" w:space="0" w:color="auto"/>
            <w:left w:val="none" w:sz="0" w:space="0" w:color="auto"/>
            <w:bottom w:val="none" w:sz="0" w:space="0" w:color="auto"/>
            <w:right w:val="none" w:sz="0" w:space="0" w:color="auto"/>
          </w:divBdr>
          <w:divsChild>
            <w:div w:id="717358096">
              <w:marLeft w:val="0"/>
              <w:marRight w:val="0"/>
              <w:marTop w:val="0"/>
              <w:marBottom w:val="0"/>
              <w:divBdr>
                <w:top w:val="none" w:sz="0" w:space="0" w:color="auto"/>
                <w:left w:val="none" w:sz="0" w:space="0" w:color="auto"/>
                <w:bottom w:val="none" w:sz="0" w:space="0" w:color="auto"/>
                <w:right w:val="none" w:sz="0" w:space="0" w:color="auto"/>
              </w:divBdr>
              <w:divsChild>
                <w:div w:id="1057775964">
                  <w:marLeft w:val="0"/>
                  <w:marRight w:val="0"/>
                  <w:marTop w:val="0"/>
                  <w:marBottom w:val="0"/>
                  <w:divBdr>
                    <w:top w:val="none" w:sz="0" w:space="0" w:color="auto"/>
                    <w:left w:val="none" w:sz="0" w:space="0" w:color="auto"/>
                    <w:bottom w:val="none" w:sz="0" w:space="0" w:color="auto"/>
                    <w:right w:val="none" w:sz="0" w:space="0" w:color="auto"/>
                  </w:divBdr>
                  <w:divsChild>
                    <w:div w:id="12461874">
                      <w:marLeft w:val="0"/>
                      <w:marRight w:val="0"/>
                      <w:marTop w:val="0"/>
                      <w:marBottom w:val="0"/>
                      <w:divBdr>
                        <w:top w:val="none" w:sz="0" w:space="0" w:color="auto"/>
                        <w:left w:val="none" w:sz="0" w:space="0" w:color="auto"/>
                        <w:bottom w:val="none" w:sz="0" w:space="0" w:color="auto"/>
                        <w:right w:val="none" w:sz="0" w:space="0" w:color="auto"/>
                      </w:divBdr>
                      <w:divsChild>
                        <w:div w:id="818225423">
                          <w:marLeft w:val="0"/>
                          <w:marRight w:val="0"/>
                          <w:marTop w:val="0"/>
                          <w:marBottom w:val="0"/>
                          <w:divBdr>
                            <w:top w:val="none" w:sz="0" w:space="0" w:color="auto"/>
                            <w:left w:val="none" w:sz="0" w:space="0" w:color="auto"/>
                            <w:bottom w:val="none" w:sz="0" w:space="0" w:color="auto"/>
                            <w:right w:val="none" w:sz="0" w:space="0" w:color="auto"/>
                          </w:divBdr>
                        </w:div>
                        <w:div w:id="857700897">
                          <w:marLeft w:val="0"/>
                          <w:marRight w:val="0"/>
                          <w:marTop w:val="0"/>
                          <w:marBottom w:val="0"/>
                          <w:divBdr>
                            <w:top w:val="none" w:sz="0" w:space="0" w:color="auto"/>
                            <w:left w:val="none" w:sz="0" w:space="0" w:color="auto"/>
                            <w:bottom w:val="none" w:sz="0" w:space="0" w:color="auto"/>
                            <w:right w:val="none" w:sz="0" w:space="0" w:color="auto"/>
                          </w:divBdr>
                        </w:div>
                        <w:div w:id="1085496096">
                          <w:marLeft w:val="0"/>
                          <w:marRight w:val="0"/>
                          <w:marTop w:val="0"/>
                          <w:marBottom w:val="0"/>
                          <w:divBdr>
                            <w:top w:val="none" w:sz="0" w:space="0" w:color="auto"/>
                            <w:left w:val="none" w:sz="0" w:space="0" w:color="auto"/>
                            <w:bottom w:val="none" w:sz="0" w:space="0" w:color="auto"/>
                            <w:right w:val="none" w:sz="0" w:space="0" w:color="auto"/>
                          </w:divBdr>
                        </w:div>
                        <w:div w:id="1784495843">
                          <w:marLeft w:val="0"/>
                          <w:marRight w:val="0"/>
                          <w:marTop w:val="0"/>
                          <w:marBottom w:val="0"/>
                          <w:divBdr>
                            <w:top w:val="none" w:sz="0" w:space="0" w:color="auto"/>
                            <w:left w:val="none" w:sz="0" w:space="0" w:color="auto"/>
                            <w:bottom w:val="none" w:sz="0" w:space="0" w:color="auto"/>
                            <w:right w:val="none" w:sz="0" w:space="0" w:color="auto"/>
                          </w:divBdr>
                        </w:div>
                        <w:div w:id="2035881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47026012">
      <w:bodyDiv w:val="1"/>
      <w:marLeft w:val="0"/>
      <w:marRight w:val="0"/>
      <w:marTop w:val="0"/>
      <w:marBottom w:val="0"/>
      <w:divBdr>
        <w:top w:val="none" w:sz="0" w:space="0" w:color="auto"/>
        <w:left w:val="none" w:sz="0" w:space="0" w:color="auto"/>
        <w:bottom w:val="none" w:sz="0" w:space="0" w:color="auto"/>
        <w:right w:val="none" w:sz="0" w:space="0" w:color="auto"/>
      </w:divBdr>
    </w:div>
    <w:div w:id="2079353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draudejai.sodra.lt/draudeju_viesi_duomenys/" TargetMode="External"/><Relationship Id="rId18" Type="http://schemas.openxmlformats.org/officeDocument/2006/relationships/hyperlink" Target="https://vpt.lrv.lt/lt/naujienos-3/finansiniu-ataskaitu-nepateikimas-gali-tapti-kliutimi-dalyvauti-viesuosiuose-pirkimuose/" TargetMode="External"/><Relationship Id="rId26" Type="http://schemas.openxmlformats.org/officeDocument/2006/relationships/image" Target="media/image2.wmf"/><Relationship Id="rId21" Type="http://schemas.openxmlformats.org/officeDocument/2006/relationships/hyperlink" Target="https://viesiejipirkimai.lt" TargetMode="External"/><Relationship Id="rId34"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www.vpt.lrv.lt" TargetMode="External"/><Relationship Id="rId17" Type="http://schemas.openxmlformats.org/officeDocument/2006/relationships/hyperlink" Target="https://www.registrucentras.lt/jar/p/index.php" TargetMode="External"/><Relationship Id="rId25" Type="http://schemas.openxmlformats.org/officeDocument/2006/relationships/image" Target="media/image1.wmf"/><Relationship Id="rId33" Type="http://schemas.openxmlformats.org/officeDocument/2006/relationships/oleObject" Target="embeddings/oleObject4.bin"/><Relationship Id="rId2" Type="http://schemas.openxmlformats.org/officeDocument/2006/relationships/customXml" Target="../customXml/item2.xml"/><Relationship Id="rId16" Type="http://schemas.openxmlformats.org/officeDocument/2006/relationships/hyperlink" Target="https://vpt.lrv.lt/lt/pasalinimo-pagrindai-1/nepatikimu-koncesininku-sarasas-1/nepatikimu-koncesininku-sarasas/" TargetMode="External"/><Relationship Id="rId20" Type="http://schemas.openxmlformats.org/officeDocument/2006/relationships/hyperlink" Target="https://kt.gov.lt/lt/atviri-duomenys/diskvalifikavimas-is-viesuju-pirkimu" TargetMode="External"/><Relationship Id="rId29" Type="http://schemas.openxmlformats.org/officeDocument/2006/relationships/image" Target="media/image4.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dmundas.kri&#353;tolaitis@vaikoteises.lt" TargetMode="External"/><Relationship Id="rId24" Type="http://schemas.openxmlformats.org/officeDocument/2006/relationships/hyperlink" Target="https://e-tar.lt/portal/lt/legalAct/66ae9a80883011ed8df094f359a60216/asr" TargetMode="External"/><Relationship Id="rId32" Type="http://schemas.openxmlformats.org/officeDocument/2006/relationships/oleObject" Target="embeddings/oleObject3.bin"/><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vpt.lrv.lt/lt/nuorodos/kiti-duomenys/powerbi/nepatikimi-tiekejai-1/" TargetMode="External"/><Relationship Id="rId23" Type="http://schemas.openxmlformats.org/officeDocument/2006/relationships/hyperlink" Target="https://vpt.lrv.lt/lt/pasiulymu-sifravimas" TargetMode="External"/><Relationship Id="rId28" Type="http://schemas.openxmlformats.org/officeDocument/2006/relationships/image" Target="media/image3.wmf"/><Relationship Id="rId36"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hyperlink" Target="https://www.vmi.lt/evmi/mokesciu-moketoju-informacija" TargetMode="External"/><Relationship Id="rId31" Type="http://schemas.openxmlformats.org/officeDocument/2006/relationships/image" Target="media/image5.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melaginga-informacija-pateikusiu-tiekeju-sarasas-3/" TargetMode="External"/><Relationship Id="rId22" Type="http://schemas.openxmlformats.org/officeDocument/2006/relationships/hyperlink" Target="http://vpt.lrv.lt/uploads/vpt/documents/files/EBVPD%20pildymas(Tiek%C4%97jas).pdf" TargetMode="External"/><Relationship Id="rId27" Type="http://schemas.openxmlformats.org/officeDocument/2006/relationships/oleObject" Target="embeddings/oleObject1.bin"/><Relationship Id="rId30" Type="http://schemas.openxmlformats.org/officeDocument/2006/relationships/oleObject" Target="embeddings/oleObject2.bin"/><Relationship Id="rId35" Type="http://schemas.openxmlformats.org/officeDocument/2006/relationships/fontTable" Target="fontTable.xml"/><Relationship Id="rId8" Type="http://schemas.openxmlformats.org/officeDocument/2006/relationships/webSettings" Target="webSettings.xml"/><Relationship Id="rId3" Type="http://schemas.openxmlformats.org/officeDocument/2006/relationships/customXml" Target="../customXml/item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D17DADFB185453DB65DC1395E4F1DAA"/>
        <w:category>
          <w:name w:val="Bendrosios nuostatos"/>
          <w:gallery w:val="placeholder"/>
        </w:category>
        <w:types>
          <w:type w:val="bbPlcHdr"/>
        </w:types>
        <w:behaviors>
          <w:behavior w:val="content"/>
        </w:behaviors>
        <w:guid w:val="{34ECF029-B1AC-4365-A1BB-D59498D722F1}"/>
      </w:docPartPr>
      <w:docPartBody>
        <w:p w:rsidR="0098156F" w:rsidRDefault="0098156F" w:rsidP="0098156F">
          <w:pPr>
            <w:pStyle w:val="0D17DADFB185453DB65DC1395E4F1DAA"/>
          </w:pPr>
          <w:r w:rsidRPr="00052A86">
            <w:rPr>
              <w:rFonts w:ascii="Arial" w:hAnsi="Arial" w:cs="Arial"/>
              <w:bCs/>
              <w:color w:val="FF0000"/>
              <w:sz w:val="20"/>
              <w:szCs w:val="20"/>
            </w:rPr>
            <w:t>Protokolo data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Optima">
    <w:charset w:val="00"/>
    <w:family w:val="swiss"/>
    <w:pitch w:val="variable"/>
    <w:sig w:usb0="00000003" w:usb1="00000000" w:usb2="00000000" w:usb3="00000000" w:csb0="00000001" w:csb1="00000000"/>
  </w:font>
  <w:font w:name="Helvetica">
    <w:panose1 w:val="020B0604020202020204"/>
    <w:charset w:val="BA"/>
    <w:family w:val="swiss"/>
    <w:pitch w:val="variable"/>
    <w:sig w:usb0="E0002EFF" w:usb1="C000785B" w:usb2="00000009" w:usb3="00000000" w:csb0="000001FF" w:csb1="00000000"/>
  </w:font>
  <w:font w:name="HelveticaLT">
    <w:altName w:val="Times New Roman"/>
    <w:panose1 w:val="00000000000000000000"/>
    <w:charset w:val="00"/>
    <w:family w:val="swiss"/>
    <w:notTrueType/>
    <w:pitch w:val="variable"/>
    <w:sig w:usb0="00000003" w:usb1="00000000" w:usb2="00000000" w:usb3="00000000" w:csb0="00000001" w:csb1="00000000"/>
  </w:font>
  <w:font w:name="Times New Roman Bold">
    <w:panose1 w:val="00000000000000000000"/>
    <w:charset w:val="00"/>
    <w:family w:val="roman"/>
    <w:notTrueType/>
    <w:pitch w:val="default"/>
  </w:font>
  <w:font w:name="Cambria">
    <w:panose1 w:val="02040503050406030204"/>
    <w:charset w:val="BA"/>
    <w:family w:val="roman"/>
    <w:pitch w:val="variable"/>
    <w:sig w:usb0="E00006FF" w:usb1="420024FF" w:usb2="02000000" w:usb3="00000000" w:csb0="0000019F" w:csb1="00000000"/>
  </w:font>
  <w:font w:name="Arial Narrow">
    <w:panose1 w:val="020B0606020202030204"/>
    <w:charset w:val="BA"/>
    <w:family w:val="swiss"/>
    <w:pitch w:val="variable"/>
    <w:sig w:usb0="00000287" w:usb1="000008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Helvetica Neue Light">
    <w:altName w:val="Corbel"/>
    <w:charset w:val="00"/>
    <w:family w:val="auto"/>
    <w:pitch w:val="variable"/>
    <w:sig w:usb0="00000001" w:usb1="5000205B" w:usb2="00000002" w:usb3="00000000" w:csb0="00000007" w:csb1="00000000"/>
  </w:font>
  <w:font w:name="Yu Mincho">
    <w:charset w:val="80"/>
    <w:family w:val="roman"/>
    <w:pitch w:val="variable"/>
    <w:sig w:usb0="800002E7" w:usb1="2AC7FCFF" w:usb2="00000012" w:usb3="00000000" w:csb0="0002009F" w:csb1="00000000"/>
  </w:font>
  <w:font w:name="Cambria Math">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30FE3"/>
    <w:rsid w:val="00021BC3"/>
    <w:rsid w:val="00022CA4"/>
    <w:rsid w:val="00030179"/>
    <w:rsid w:val="000327D1"/>
    <w:rsid w:val="00032AE2"/>
    <w:rsid w:val="00057EB2"/>
    <w:rsid w:val="00060D5A"/>
    <w:rsid w:val="00086ACD"/>
    <w:rsid w:val="000B58B8"/>
    <w:rsid w:val="000C0CE6"/>
    <w:rsid w:val="001B2D14"/>
    <w:rsid w:val="001C35EB"/>
    <w:rsid w:val="001D4D5D"/>
    <w:rsid w:val="001E7B9A"/>
    <w:rsid w:val="001F0FF2"/>
    <w:rsid w:val="0022115D"/>
    <w:rsid w:val="0022308C"/>
    <w:rsid w:val="002235AC"/>
    <w:rsid w:val="00234287"/>
    <w:rsid w:val="002676E1"/>
    <w:rsid w:val="00273ED7"/>
    <w:rsid w:val="00274862"/>
    <w:rsid w:val="002B7339"/>
    <w:rsid w:val="002E33C1"/>
    <w:rsid w:val="002E5F01"/>
    <w:rsid w:val="0030359B"/>
    <w:rsid w:val="003974D2"/>
    <w:rsid w:val="003E75FE"/>
    <w:rsid w:val="003F16F9"/>
    <w:rsid w:val="004417AA"/>
    <w:rsid w:val="004623C3"/>
    <w:rsid w:val="004901C9"/>
    <w:rsid w:val="004A6BCF"/>
    <w:rsid w:val="00520939"/>
    <w:rsid w:val="00520A06"/>
    <w:rsid w:val="005228BD"/>
    <w:rsid w:val="00542977"/>
    <w:rsid w:val="005B4494"/>
    <w:rsid w:val="005D79BA"/>
    <w:rsid w:val="005F3D30"/>
    <w:rsid w:val="0060199C"/>
    <w:rsid w:val="00606B5E"/>
    <w:rsid w:val="00607772"/>
    <w:rsid w:val="00643526"/>
    <w:rsid w:val="00677564"/>
    <w:rsid w:val="00685E44"/>
    <w:rsid w:val="006E1E22"/>
    <w:rsid w:val="006F3DD4"/>
    <w:rsid w:val="00747C7C"/>
    <w:rsid w:val="00795895"/>
    <w:rsid w:val="007A3162"/>
    <w:rsid w:val="007E0E7A"/>
    <w:rsid w:val="008134E2"/>
    <w:rsid w:val="00833A7C"/>
    <w:rsid w:val="00861038"/>
    <w:rsid w:val="008D41A5"/>
    <w:rsid w:val="008E14AA"/>
    <w:rsid w:val="0094022A"/>
    <w:rsid w:val="00953175"/>
    <w:rsid w:val="00965132"/>
    <w:rsid w:val="0097149D"/>
    <w:rsid w:val="0098156F"/>
    <w:rsid w:val="009825DE"/>
    <w:rsid w:val="009B7150"/>
    <w:rsid w:val="009D71D3"/>
    <w:rsid w:val="009F44AA"/>
    <w:rsid w:val="00A04025"/>
    <w:rsid w:val="00A22F0D"/>
    <w:rsid w:val="00A30FE3"/>
    <w:rsid w:val="00A73D3F"/>
    <w:rsid w:val="00A912FF"/>
    <w:rsid w:val="00AE5A52"/>
    <w:rsid w:val="00B10847"/>
    <w:rsid w:val="00B3472D"/>
    <w:rsid w:val="00B3754C"/>
    <w:rsid w:val="00B46D50"/>
    <w:rsid w:val="00B66974"/>
    <w:rsid w:val="00B866A2"/>
    <w:rsid w:val="00BF7B1B"/>
    <w:rsid w:val="00C32E68"/>
    <w:rsid w:val="00C469A9"/>
    <w:rsid w:val="00C54EC5"/>
    <w:rsid w:val="00C6050B"/>
    <w:rsid w:val="00C94000"/>
    <w:rsid w:val="00CA6A42"/>
    <w:rsid w:val="00CC4E54"/>
    <w:rsid w:val="00CD4506"/>
    <w:rsid w:val="00D07C8E"/>
    <w:rsid w:val="00D17F29"/>
    <w:rsid w:val="00DB4BD9"/>
    <w:rsid w:val="00E04EE0"/>
    <w:rsid w:val="00E2165C"/>
    <w:rsid w:val="00E42221"/>
    <w:rsid w:val="00E53EE2"/>
    <w:rsid w:val="00E9058E"/>
    <w:rsid w:val="00EB4381"/>
    <w:rsid w:val="00EB63D1"/>
    <w:rsid w:val="00EF1890"/>
    <w:rsid w:val="00F06D2D"/>
    <w:rsid w:val="00F35A26"/>
    <w:rsid w:val="00F50709"/>
    <w:rsid w:val="00F82CEB"/>
    <w:rsid w:val="00FA0CCE"/>
    <w:rsid w:val="00FD11C2"/>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0D17DADFB185453DB65DC1395E4F1DAA">
    <w:name w:val="0D17DADFB185453DB65DC1395E4F1DAA"/>
    <w:rsid w:val="0098156F"/>
    <w:pPr>
      <w:spacing w:after="160" w:line="259" w:lineRule="auto"/>
    </w:pPr>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2F4EB63EF1864B4190D08492E8736539" ma:contentTypeVersion="3" ma:contentTypeDescription="Kurkite naują dokumentą." ma:contentTypeScope="" ma:versionID="3f73d22d314a0e2aa904820e518c27c1">
  <xsd:schema xmlns:xsd="http://www.w3.org/2001/XMLSchema" xmlns:xs="http://www.w3.org/2001/XMLSchema" xmlns:p="http://schemas.microsoft.com/office/2006/metadata/properties" xmlns:ns2="db87a7a8-48b7-4d41-8875-741d8ff13d24" targetNamespace="http://schemas.microsoft.com/office/2006/metadata/properties" ma:root="true" ma:fieldsID="6e84de7b967753f28e87089092950cef" ns2:_="">
    <xsd:import namespace="db87a7a8-48b7-4d41-8875-741d8ff13d2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87a7a8-48b7-4d41-8875-741d8ff13d2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584CA6F-67D6-4D34-9207-3B8D9F272285}">
  <ds:schemaRefs>
    <ds:schemaRef ds:uri="http://schemas.openxmlformats.org/officeDocument/2006/bibliography"/>
  </ds:schemaRefs>
</ds:datastoreItem>
</file>

<file path=customXml/itemProps2.xml><?xml version="1.0" encoding="utf-8"?>
<ds:datastoreItem xmlns:ds="http://schemas.openxmlformats.org/officeDocument/2006/customXml" ds:itemID="{0188EAE4-157C-4FA7-AB7F-281CDFBB0F7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92C5D5A-503A-4C14-99F6-13D617E7DABF}">
  <ds:schemaRefs>
    <ds:schemaRef ds:uri="http://schemas.microsoft.com/sharepoint/v3/contenttype/forms"/>
  </ds:schemaRefs>
</ds:datastoreItem>
</file>

<file path=customXml/itemProps4.xml><?xml version="1.0" encoding="utf-8"?>
<ds:datastoreItem xmlns:ds="http://schemas.openxmlformats.org/officeDocument/2006/customXml" ds:itemID="{4F5E11E2-1D16-4964-AF05-5B7F50ED1D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87a7a8-48b7-4d41-8875-741d8ff13d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20</Pages>
  <Words>49021</Words>
  <Characters>27943</Characters>
  <Application>Microsoft Office Word</Application>
  <DocSecurity>0</DocSecurity>
  <Lines>232</Lines>
  <Paragraphs>153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PATVIRTINTA</vt:lpstr>
      <vt:lpstr>PATVIRTINTA</vt:lpstr>
    </vt:vector>
  </TitlesOfParts>
  <Company>Home</Company>
  <LinksUpToDate>false</LinksUpToDate>
  <CharactersWithSpaces>76811</CharactersWithSpaces>
  <SharedDoc>false</SharedDoc>
  <HLinks>
    <vt:vector size="108" baseType="variant">
      <vt:variant>
        <vt:i4>5636131</vt:i4>
      </vt:variant>
      <vt:variant>
        <vt:i4>48</vt:i4>
      </vt:variant>
      <vt:variant>
        <vt:i4>0</vt:i4>
      </vt:variant>
      <vt:variant>
        <vt:i4>5</vt:i4>
      </vt:variant>
      <vt:variant>
        <vt:lpwstr>mailto:Greta.Ambrutyte@turtas.lt</vt:lpwstr>
      </vt:variant>
      <vt:variant>
        <vt:lpwstr/>
      </vt:variant>
      <vt:variant>
        <vt:i4>7667716</vt:i4>
      </vt:variant>
      <vt:variant>
        <vt:i4>45</vt:i4>
      </vt:variant>
      <vt:variant>
        <vt:i4>0</vt:i4>
      </vt:variant>
      <vt:variant>
        <vt:i4>5</vt:i4>
      </vt:variant>
      <vt:variant>
        <vt:lpwstr>http://vpt.lrv.lt/uploads/vpt/documents/files/uzsifravimo_instrukcija.pdf</vt:lpwstr>
      </vt:variant>
      <vt:variant>
        <vt:lpwstr/>
      </vt:variant>
      <vt:variant>
        <vt:i4>2162724</vt:i4>
      </vt:variant>
      <vt:variant>
        <vt:i4>42</vt:i4>
      </vt:variant>
      <vt:variant>
        <vt:i4>0</vt:i4>
      </vt:variant>
      <vt:variant>
        <vt:i4>5</vt:i4>
      </vt:variant>
      <vt:variant>
        <vt:lpwstr>https://pirkimai.eviesiejipirkimai.lt/</vt:lpwstr>
      </vt:variant>
      <vt:variant>
        <vt:lpwstr/>
      </vt:variant>
      <vt:variant>
        <vt:i4>2162724</vt:i4>
      </vt:variant>
      <vt:variant>
        <vt:i4>39</vt:i4>
      </vt:variant>
      <vt:variant>
        <vt:i4>0</vt:i4>
      </vt:variant>
      <vt:variant>
        <vt:i4>5</vt:i4>
      </vt:variant>
      <vt:variant>
        <vt:lpwstr>https://pirkimai.eviesiejipirkimai.lt/</vt:lpwstr>
      </vt:variant>
      <vt:variant>
        <vt:lpwstr/>
      </vt:variant>
      <vt:variant>
        <vt:i4>786547</vt:i4>
      </vt:variant>
      <vt:variant>
        <vt:i4>36</vt:i4>
      </vt:variant>
      <vt:variant>
        <vt:i4>0</vt:i4>
      </vt:variant>
      <vt:variant>
        <vt:i4>5</vt:i4>
      </vt:variant>
      <vt:variant>
        <vt:lpwstr>mailto:Ieva.Alomonaitiene@turtas.lt</vt:lpwstr>
      </vt:variant>
      <vt:variant>
        <vt:lpwstr/>
      </vt:variant>
      <vt:variant>
        <vt:i4>5636131</vt:i4>
      </vt:variant>
      <vt:variant>
        <vt:i4>33</vt:i4>
      </vt:variant>
      <vt:variant>
        <vt:i4>0</vt:i4>
      </vt:variant>
      <vt:variant>
        <vt:i4>5</vt:i4>
      </vt:variant>
      <vt:variant>
        <vt:lpwstr>mailto:Greta.Ambrutyte@turtas.lt</vt:lpwstr>
      </vt:variant>
      <vt:variant>
        <vt:lpwstr/>
      </vt:variant>
      <vt:variant>
        <vt:i4>2162724</vt:i4>
      </vt:variant>
      <vt:variant>
        <vt:i4>30</vt:i4>
      </vt:variant>
      <vt:variant>
        <vt:i4>0</vt:i4>
      </vt:variant>
      <vt:variant>
        <vt:i4>5</vt:i4>
      </vt:variant>
      <vt:variant>
        <vt:lpwstr>https://pirkimai.eviesiejipirkimai.lt/</vt:lpwstr>
      </vt:variant>
      <vt:variant>
        <vt:lpwstr/>
      </vt:variant>
      <vt:variant>
        <vt:i4>5636124</vt:i4>
      </vt:variant>
      <vt:variant>
        <vt:i4>26</vt:i4>
      </vt:variant>
      <vt:variant>
        <vt:i4>0</vt:i4>
      </vt:variant>
      <vt:variant>
        <vt:i4>5</vt:i4>
      </vt:variant>
      <vt:variant>
        <vt:lpwstr>../../../Users/Greta%20Ambrutyte/AppData/Local/Microsoft/Windows/INetCache/AppData/Local/Microsoft/Windows/Temporary%20Internet%20Files/Content.IE5/AppData/Local/Microsoft/Windows/Temporary%20Internet%20Files/AppData/Local/Microsoft/Windows/INetCache/tomas.TURTOBANKAS.000/AppData/Local/Microsoft/Windows/INetCache/AppData/Local/Microsoft/Windows/INetCache/AppData/Local/Microsoft/Windows/Temporary%20Internet%20Files/AppData/Local/Microsoft/Windows/Temporary%20Internet%20Files/Content.Outlook/AppData/Local/Microsoft/Windows/Temporary%20Internet%20Files/AppData/Local/Microsoft/Windows/Temporary%20Internet%20Files/AppData/Local/Microsoft/Windows/Temporary%20Internet%20Files/AppData/alvydas.TURTOBANKAS/AppData/Local/Microsoft/Windows/Temporary%20Internet%20Files/AppData/Local/Microsoft/Windows/Temporary%20Internet%20Files/Content.Outlook/TGNZNFDP/AppData/Local/Microsoft/Windows/Temporary%20Internet%20Files/Content.Outlook/AppData/Local/Microsoft/Windows/Temporary%20Internet%20Files/Content.Outlook/AppData/Local/Microsoft/Windows/AppData/Local/Microsoft/Windows/Temporary%20Internet%20Files/Content.Outlook/AppData/Local/Microsoft/Windows/Temporary%20Internet%20Files/Content.Outlook/AppData/Local/Temp/AppData/Local/Temp/7zO9A3E.tmp/Archyvas/AppData/Local/Microsoft/Windows/Temporary%20Internet%20Files/Content.Outlook/AppData/Local/Microsoft/Windows/Temporary%20Internet%20Files/Content.Outlook/AppData/Local/Microsoft/Windows/Temporary%20Internet%20Files/Content.Outlook/AppData/Roaming/Microsoft/AppData/Local/Microsoft/Windows/INetCache/Administrator/Local%20Settings/Local%20Settings/Local%20Settings/Temporary%20Internet%20Files/AppData/Local/Administrator/v.vilciauskas/Local%20Settings/Administrator/Local%20Settings/Temp/Temporary%20Internet%20Files/Administrator/Local%20Settings/Temp/Temporary%20Internet%20Files/Content.IE5/C5UFG5QN/VIEŠŲJŲ%20PIRKIMŲ%20SKYRIAUS%20DOKUMENTAI/SĄLYGOS/ATVIRAS%20SUPAPRASTINTAS%20KONKURAS/2008-12-15%20Ruklos%20Stanislausko%20mokyklos%20renovacija.doc</vt:lpwstr>
      </vt:variant>
      <vt:variant>
        <vt:lpwstr>_Toc60525494#_Toc60525494</vt:lpwstr>
      </vt:variant>
      <vt:variant>
        <vt:i4>5439516</vt:i4>
      </vt:variant>
      <vt:variant>
        <vt:i4>23</vt:i4>
      </vt:variant>
      <vt:variant>
        <vt:i4>0</vt:i4>
      </vt:variant>
      <vt:variant>
        <vt:i4>5</vt:i4>
      </vt:variant>
      <vt:variant>
        <vt:lpwstr>../../../Users/Greta%20Ambrutyte/AppData/Local/Microsoft/Windows/INetCache/AppData/Local/Microsoft/Windows/Temporary%20Internet%20Files/Content.IE5/AppData/Local/Microsoft/Windows/Temporary%20Internet%20Files/AppData/Local/Microsoft/Windows/INetCache/tomas.TURTOBANKAS.000/AppData/Local/Microsoft/Windows/INetCache/AppData/Local/Microsoft/Windows/INetCache/AppData/Local/Microsoft/Windows/Temporary%20Internet%20Files/AppData/Local/Microsoft/Windows/Temporary%20Internet%20Files/Content.Outlook/AppData/Local/Microsoft/Windows/Temporary%20Internet%20Files/AppData/Local/Microsoft/Windows/Temporary%20Internet%20Files/AppData/Local/Microsoft/Windows/Temporary%20Internet%20Files/AppData/alvydas.TURTOBANKAS/AppData/Local/Microsoft/Windows/Temporary%20Internet%20Files/AppData/Local/Microsoft/Windows/Temporary%20Internet%20Files/Content.Outlook/TGNZNFDP/AppData/Local/Microsoft/Windows/Temporary%20Internet%20Files/Content.Outlook/AppData/Local/Microsoft/Windows/Temporary%20Internet%20Files/Content.Outlook/AppData/Local/Microsoft/Windows/AppData/Local/Microsoft/Windows/Temporary%20Internet%20Files/Content.Outlook/AppData/Local/Microsoft/Windows/Temporary%20Internet%20Files/Content.Outlook/AppData/Local/Temp/AppData/Local/Temp/7zO9A3E.tmp/Archyvas/AppData/Local/Microsoft/Windows/Temporary%20Internet%20Files/Content.Outlook/AppData/Local/Microsoft/Windows/Temporary%20Internet%20Files/Content.Outlook/AppData/Local/Microsoft/Windows/Temporary%20Internet%20Files/Content.Outlook/AppData/Roaming/Microsoft/AppData/Local/Microsoft/Windows/INetCache/Administrator/Local%20Settings/Local%20Settings/Local%20Settings/Temporary%20Internet%20Files/AppData/Local/Administrator/v.vilciauskas/Local%20Settings/Administrator/Local%20Settings/Temp/Temporary%20Internet%20Files/Administrator/Local%20Settings/Temp/Temporary%20Internet%20Files/Content.IE5/C5UFG5QN/VIEŠŲJŲ%20PIRKIMŲ%20SKYRIAUS%20DOKUMENTAI/SĄLYGOS/ATVIRAS%20SUPAPRASTINTAS%20KONKURAS/2008-12-15%20Ruklos%20Stanislausko%20mokyklos%20renovacija.doc</vt:lpwstr>
      </vt:variant>
      <vt:variant>
        <vt:lpwstr>_Toc60525491#_Toc60525491</vt:lpwstr>
      </vt:variant>
      <vt:variant>
        <vt:i4>5373980</vt:i4>
      </vt:variant>
      <vt:variant>
        <vt:i4>20</vt:i4>
      </vt:variant>
      <vt:variant>
        <vt:i4>0</vt:i4>
      </vt:variant>
      <vt:variant>
        <vt:i4>5</vt:i4>
      </vt:variant>
      <vt:variant>
        <vt:lpwstr>../../../Users/Greta%20Ambrutyte/AppData/Local/Microsoft/Windows/INetCache/AppData/Local/Microsoft/Windows/Temporary%20Internet%20Files/Content.IE5/AppData/Local/Microsoft/Windows/Temporary%20Internet%20Files/AppData/Local/Microsoft/Windows/INetCache/tomas.TURTOBANKAS.000/AppData/Local/Microsoft/Windows/INetCache/AppData/Local/Microsoft/Windows/INetCache/AppData/Local/Microsoft/Windows/Temporary%20Internet%20Files/AppData/Local/Microsoft/Windows/Temporary%20Internet%20Files/Content.Outlook/AppData/Local/Microsoft/Windows/Temporary%20Internet%20Files/AppData/Local/Microsoft/Windows/Temporary%20Internet%20Files/AppData/Local/Microsoft/Windows/Temporary%20Internet%20Files/AppData/alvydas.TURTOBANKAS/AppData/Local/Microsoft/Windows/Temporary%20Internet%20Files/AppData/Local/Microsoft/Windows/Temporary%20Internet%20Files/Content.Outlook/TGNZNFDP/AppData/Local/Microsoft/Windows/Temporary%20Internet%20Files/Content.Outlook/AppData/Local/Microsoft/Windows/Temporary%20Internet%20Files/Content.Outlook/AppData/Local/Microsoft/Windows/AppData/Local/Microsoft/Windows/Temporary%20Internet%20Files/Content.Outlook/AppData/Local/Microsoft/Windows/Temporary%20Internet%20Files/Content.Outlook/AppData/Local/Temp/AppData/Local/Temp/7zO9A3E.tmp/Archyvas/AppData/Local/Microsoft/Windows/Temporary%20Internet%20Files/Content.Outlook/AppData/Local/Microsoft/Windows/Temporary%20Internet%20Files/Content.Outlook/AppData/Local/Microsoft/Windows/Temporary%20Internet%20Files/Content.Outlook/AppData/Roaming/Microsoft/AppData/Local/Microsoft/Windows/INetCache/Administrator/Local%20Settings/Local%20Settings/Local%20Settings/Temporary%20Internet%20Files/AppData/Local/Administrator/v.vilciauskas/Local%20Settings/Administrator/Local%20Settings/Temp/Temporary%20Internet%20Files/Administrator/Local%20Settings/Temp/Temporary%20Internet%20Files/Content.IE5/C5UFG5QN/VIEŠŲJŲ%20PIRKIMŲ%20SKYRIAUS%20DOKUMENTAI/SĄLYGOS/ATVIRAS%20SUPAPRASTINTAS%20KONKURAS/2008-12-15%20Ruklos%20Stanislausko%20mokyklos%20renovacija.doc</vt:lpwstr>
      </vt:variant>
      <vt:variant>
        <vt:lpwstr>_Toc60525490#_Toc60525490</vt:lpwstr>
      </vt:variant>
      <vt:variant>
        <vt:i4>5898269</vt:i4>
      </vt:variant>
      <vt:variant>
        <vt:i4>17</vt:i4>
      </vt:variant>
      <vt:variant>
        <vt:i4>0</vt:i4>
      </vt:variant>
      <vt:variant>
        <vt:i4>5</vt:i4>
      </vt:variant>
      <vt:variant>
        <vt:lpwstr>../../../Users/Greta%20Ambrutyte/AppData/Local/Microsoft/Windows/INetCache/AppData/Local/Microsoft/Windows/Temporary%20Internet%20Files/Content.IE5/AppData/Local/Microsoft/Windows/Temporary%20Internet%20Files/AppData/Local/Microsoft/Windows/INetCache/tomas.TURTOBANKAS.000/AppData/Local/Microsoft/Windows/INetCache/AppData/Local/Microsoft/Windows/INetCache/AppData/Local/Microsoft/Windows/Temporary%20Internet%20Files/AppData/Local/Microsoft/Windows/Temporary%20Internet%20Files/Content.Outlook/AppData/Local/Microsoft/Windows/Temporary%20Internet%20Files/AppData/Local/Microsoft/Windows/Temporary%20Internet%20Files/AppData/Local/Microsoft/Windows/Temporary%20Internet%20Files/AppData/alvydas.TURTOBANKAS/AppData/Local/Microsoft/Windows/Temporary%20Internet%20Files/AppData/Local/Microsoft/Windows/Temporary%20Internet%20Files/Content.Outlook/TGNZNFDP/AppData/Local/Microsoft/Windows/Temporary%20Internet%20Files/Content.Outlook/AppData/Local/Microsoft/Windows/Temporary%20Internet%20Files/Content.Outlook/AppData/Local/Microsoft/Windows/AppData/Local/Microsoft/Windows/Temporary%20Internet%20Files/Content.Outlook/AppData/Local/Microsoft/Windows/Temporary%20Internet%20Files/Content.Outlook/AppData/Local/Temp/AppData/Local/Temp/7zO9A3E.tmp/Archyvas/AppData/Local/Microsoft/Windows/Temporary%20Internet%20Files/Content.Outlook/AppData/Local/Microsoft/Windows/Temporary%20Internet%20Files/Content.Outlook/AppData/Local/Microsoft/Windows/Temporary%20Internet%20Files/Content.Outlook/AppData/Roaming/Microsoft/AppData/Local/Microsoft/Windows/INetCache/Administrator/Local%20Settings/Local%20Settings/Local%20Settings/Temporary%20Internet%20Files/AppData/Local/Administrator/v.vilciauskas/Local%20Settings/Administrator/Local%20Settings/Temp/Temporary%20Internet%20Files/Administrator/Local%20Settings/Temp/Temporary%20Internet%20Files/Content.IE5/C5UFG5QN/VIEŠŲJŲ%20PIRKIMŲ%20SKYRIAUS%20DOKUMENTAI/SĄLYGOS/ATVIRAS%20SUPAPRASTINTAS%20KONKURAS/2008-12-15%20Ruklos%20Stanislausko%20mokyklos%20renovacija.doc</vt:lpwstr>
      </vt:variant>
      <vt:variant>
        <vt:lpwstr>_Toc60525489#_Toc60525489</vt:lpwstr>
      </vt:variant>
      <vt:variant>
        <vt:i4>5963805</vt:i4>
      </vt:variant>
      <vt:variant>
        <vt:i4>14</vt:i4>
      </vt:variant>
      <vt:variant>
        <vt:i4>0</vt:i4>
      </vt:variant>
      <vt:variant>
        <vt:i4>5</vt:i4>
      </vt:variant>
      <vt:variant>
        <vt:lpwstr>../../../Users/Greta%20Ambrutyte/AppData/Local/Microsoft/Windows/INetCache/AppData/Local/Microsoft/Windows/Temporary%20Internet%20Files/Content.IE5/AppData/Local/Microsoft/Windows/Temporary%20Internet%20Files/AppData/Local/Microsoft/Windows/INetCache/tomas.TURTOBANKAS.000/AppData/Local/Microsoft/Windows/INetCache/AppData/Local/Microsoft/Windows/INetCache/AppData/Local/Microsoft/Windows/Temporary%20Internet%20Files/AppData/Local/Microsoft/Windows/Temporary%20Internet%20Files/Content.Outlook/AppData/Local/Microsoft/Windows/Temporary%20Internet%20Files/AppData/Local/Microsoft/Windows/Temporary%20Internet%20Files/AppData/Local/Microsoft/Windows/Temporary%20Internet%20Files/AppData/alvydas.TURTOBANKAS/AppData/Local/Microsoft/Windows/Temporary%20Internet%20Files/AppData/Local/Microsoft/Windows/Temporary%20Internet%20Files/Content.Outlook/TGNZNFDP/AppData/Local/Microsoft/Windows/Temporary%20Internet%20Files/Content.Outlook/AppData/Local/Microsoft/Windows/Temporary%20Internet%20Files/Content.Outlook/AppData/Local/Microsoft/Windows/AppData/Local/Microsoft/Windows/Temporary%20Internet%20Files/Content.Outlook/AppData/Local/Microsoft/Windows/Temporary%20Internet%20Files/Content.Outlook/AppData/Local/Temp/AppData/Local/Temp/7zO9A3E.tmp/Archyvas/AppData/Local/Microsoft/Windows/Temporary%20Internet%20Files/Content.Outlook/AppData/Local/Microsoft/Windows/Temporary%20Internet%20Files/Content.Outlook/AppData/Local/Microsoft/Windows/Temporary%20Internet%20Files/Content.Outlook/AppData/Roaming/Microsoft/AppData/Local/Microsoft/Windows/INetCache/Administrator/Local%20Settings/Local%20Settings/Local%20Settings/Temporary%20Internet%20Files/AppData/Local/Administrator/v.vilciauskas/Local%20Settings/Administrator/Local%20Settings/Temp/Temporary%20Internet%20Files/Administrator/Local%20Settings/Temp/Temporary%20Internet%20Files/Content.IE5/C5UFG5QN/VIEŠŲJŲ%20PIRKIMŲ%20SKYRIAUS%20DOKUMENTAI/SĄLYGOS/ATVIRAS%20SUPAPRASTINTAS%20KONKURAS/2008-12-15%20Ruklos%20Stanislausko%20mokyklos%20renovacija.doc</vt:lpwstr>
      </vt:variant>
      <vt:variant>
        <vt:lpwstr>_Toc60525488#_Toc60525488</vt:lpwstr>
      </vt:variant>
      <vt:variant>
        <vt:i4>5505053</vt:i4>
      </vt:variant>
      <vt:variant>
        <vt:i4>11</vt:i4>
      </vt:variant>
      <vt:variant>
        <vt:i4>0</vt:i4>
      </vt:variant>
      <vt:variant>
        <vt:i4>5</vt:i4>
      </vt:variant>
      <vt:variant>
        <vt:lpwstr>../../../Users/Greta%20Ambrutyte/AppData/Local/Microsoft/Windows/INetCache/AppData/Local/Microsoft/Windows/Temporary%20Internet%20Files/Content.IE5/AppData/Local/Microsoft/Windows/Temporary%20Internet%20Files/AppData/Local/Microsoft/Windows/INetCache/tomas.TURTOBANKAS.000/AppData/Local/Microsoft/Windows/INetCache/AppData/Local/Microsoft/Windows/INetCache/AppData/Local/Microsoft/Windows/Temporary%20Internet%20Files/AppData/Local/Microsoft/Windows/Temporary%20Internet%20Files/Content.Outlook/AppData/Local/Microsoft/Windows/Temporary%20Internet%20Files/AppData/Local/Microsoft/Windows/Temporary%20Internet%20Files/AppData/Local/Microsoft/Windows/Temporary%20Internet%20Files/AppData/alvydas.TURTOBANKAS/AppData/Local/Microsoft/Windows/Temporary%20Internet%20Files/AppData/Local/Microsoft/Windows/Temporary%20Internet%20Files/Content.Outlook/TGNZNFDP/AppData/Local/Microsoft/Windows/Temporary%20Internet%20Files/Content.Outlook/AppData/Local/Microsoft/Windows/Temporary%20Internet%20Files/Content.Outlook/AppData/Local/Microsoft/Windows/AppData/Local/Microsoft/Windows/Temporary%20Internet%20Files/Content.Outlook/AppData/Local/Microsoft/Windows/Temporary%20Internet%20Files/Content.Outlook/AppData/Local/Temp/AppData/Local/Temp/7zO9A3E.tmp/Archyvas/AppData/Local/Microsoft/Windows/Temporary%20Internet%20Files/Content.Outlook/AppData/Local/Microsoft/Windows/Temporary%20Internet%20Files/Content.Outlook/AppData/Local/Microsoft/Windows/Temporary%20Internet%20Files/Content.Outlook/AppData/Roaming/Microsoft/AppData/Local/Microsoft/Windows/INetCache/Administrator/Local%20Settings/Local%20Settings/Local%20Settings/Temporary%20Internet%20Files/AppData/Local/Administrator/v.vilciauskas/Local%20Settings/Administrator/Local%20Settings/Temp/Temporary%20Internet%20Files/Administrator/Local%20Settings/Temp/Temporary%20Internet%20Files/Content.IE5/C5UFG5QN/VIEŠŲJŲ%20PIRKIMŲ%20SKYRIAUS%20DOKUMENTAI/SĄLYGOS/ATVIRAS%20SUPAPRASTINTAS%20KONKURAS/2008-12-15%20Ruklos%20Stanislausko%20mokyklos%20renovacija.doc</vt:lpwstr>
      </vt:variant>
      <vt:variant>
        <vt:lpwstr>_Toc60525487#_Toc60525487</vt:lpwstr>
      </vt:variant>
      <vt:variant>
        <vt:i4>5636125</vt:i4>
      </vt:variant>
      <vt:variant>
        <vt:i4>8</vt:i4>
      </vt:variant>
      <vt:variant>
        <vt:i4>0</vt:i4>
      </vt:variant>
      <vt:variant>
        <vt:i4>5</vt:i4>
      </vt:variant>
      <vt:variant>
        <vt:lpwstr>../../../Users/Greta%20Ambrutyte/AppData/Local/Microsoft/Windows/INetCache/AppData/Local/Microsoft/Windows/Temporary%20Internet%20Files/Content.IE5/AppData/Local/Microsoft/Windows/Temporary%20Internet%20Files/AppData/Local/Microsoft/Windows/INetCache/tomas.TURTOBANKAS.000/AppData/Local/Microsoft/Windows/INetCache/AppData/Local/Microsoft/Windows/INetCache/AppData/Local/Microsoft/Windows/Temporary%20Internet%20Files/AppData/Local/Microsoft/Windows/Temporary%20Internet%20Files/Content.Outlook/AppData/Local/Microsoft/Windows/Temporary%20Internet%20Files/AppData/Local/Microsoft/Windows/Temporary%20Internet%20Files/AppData/Local/Microsoft/Windows/Temporary%20Internet%20Files/AppData/alvydas.TURTOBANKAS/AppData/Local/Microsoft/Windows/Temporary%20Internet%20Files/AppData/Local/Microsoft/Windows/Temporary%20Internet%20Files/Content.Outlook/TGNZNFDP/AppData/Local/Microsoft/Windows/Temporary%20Internet%20Files/Content.Outlook/AppData/Local/Microsoft/Windows/Temporary%20Internet%20Files/Content.Outlook/AppData/Local/Microsoft/Windows/AppData/Local/Microsoft/Windows/Temporary%20Internet%20Files/Content.Outlook/AppData/Local/Microsoft/Windows/Temporary%20Internet%20Files/Content.Outlook/AppData/Local/Temp/AppData/Local/Temp/7zO9A3E.tmp/Archyvas/AppData/Local/Microsoft/Windows/Temporary%20Internet%20Files/Content.Outlook/AppData/Local/Microsoft/Windows/Temporary%20Internet%20Files/Content.Outlook/AppData/Local/Microsoft/Windows/Temporary%20Internet%20Files/Content.Outlook/AppData/Roaming/Microsoft/AppData/Local/Microsoft/Windows/INetCache/Administrator/Local%20Settings/Local%20Settings/Local%20Settings/Temporary%20Internet%20Files/AppData/Local/Administrator/v.vilciauskas/Local%20Settings/Administrator/Local%20Settings/Temp/Temporary%20Internet%20Files/Administrator/Local%20Settings/Temp/Temporary%20Internet%20Files/Content.IE5/C5UFG5QN/VIEŠŲJŲ%20PIRKIMŲ%20SKYRIAUS%20DOKUMENTAI/SĄLYGOS/ATVIRAS%20SUPAPRASTINTAS%20KONKURAS/2008-12-15%20Ruklos%20Stanislausko%20mokyklos%20renovacija.doc</vt:lpwstr>
      </vt:variant>
      <vt:variant>
        <vt:lpwstr>_Toc60525485#_Toc60525485</vt:lpwstr>
      </vt:variant>
      <vt:variant>
        <vt:i4>5242909</vt:i4>
      </vt:variant>
      <vt:variant>
        <vt:i4>5</vt:i4>
      </vt:variant>
      <vt:variant>
        <vt:i4>0</vt:i4>
      </vt:variant>
      <vt:variant>
        <vt:i4>5</vt:i4>
      </vt:variant>
      <vt:variant>
        <vt:lpwstr>../../../Users/Greta%20Ambrutyte/AppData/Local/Microsoft/Windows/INetCache/AppData/Local/Microsoft/Windows/Temporary%20Internet%20Files/Content.IE5/AppData/Local/Microsoft/Windows/Temporary%20Internet%20Files/AppData/Local/Microsoft/Windows/INetCache/tomas.TURTOBANKAS.000/AppData/Local/Microsoft/Windows/INetCache/AppData/Local/Microsoft/Windows/INetCache/AppData/Local/Microsoft/Windows/Temporary%20Internet%20Files/AppData/Local/Microsoft/Windows/Temporary%20Internet%20Files/Content.Outlook/AppData/Local/Microsoft/Windows/Temporary%20Internet%20Files/AppData/Local/Microsoft/Windows/Temporary%20Internet%20Files/AppData/Local/Microsoft/Windows/Temporary%20Internet%20Files/AppData/alvydas.TURTOBANKAS/AppData/Local/Microsoft/Windows/Temporary%20Internet%20Files/AppData/Local/Microsoft/Windows/Temporary%20Internet%20Files/Content.Outlook/TGNZNFDP/AppData/Local/Microsoft/Windows/Temporary%20Internet%20Files/Content.Outlook/AppData/Local/Microsoft/Windows/Temporary%20Internet%20Files/Content.Outlook/AppData/Local/Microsoft/Windows/AppData/Local/Microsoft/Windows/Temporary%20Internet%20Files/Content.Outlook/AppData/Local/Microsoft/Windows/Temporary%20Internet%20Files/Content.Outlook/AppData/Local/Temp/AppData/Local/Temp/7zO9A3E.tmp/Archyvas/AppData/Local/Microsoft/Windows/Temporary%20Internet%20Files/Content.Outlook/AppData/Local/Microsoft/Windows/Temporary%20Internet%20Files/Content.Outlook/AppData/Local/Microsoft/Windows/Temporary%20Internet%20Files/Content.Outlook/AppData/Roaming/Microsoft/AppData/Local/Microsoft/Windows/INetCache/Administrator/Local%20Settings/Local%20Settings/Local%20Settings/Temporary%20Internet%20Files/AppData/Local/Administrator/v.vilciauskas/Local%20Settings/Administrator/Local%20Settings/Temp/Temporary%20Internet%20Files/Administrator/Local%20Settings/Temp/Temporary%20Internet%20Files/Content.IE5/C5UFG5QN/VIEŠŲJŲ%20PIRKIMŲ%20SKYRIAUS%20DOKUMENTAI/SĄLYGOS/ATVIRAS%20SUPAPRASTINTAS%20KONKURAS/2008-12-15%20Ruklos%20Stanislausko%20mokyklos%20renovacija.doc</vt:lpwstr>
      </vt:variant>
      <vt:variant>
        <vt:lpwstr>_Toc60525483#_Toc60525483</vt:lpwstr>
      </vt:variant>
      <vt:variant>
        <vt:i4>5308445</vt:i4>
      </vt:variant>
      <vt:variant>
        <vt:i4>2</vt:i4>
      </vt:variant>
      <vt:variant>
        <vt:i4>0</vt:i4>
      </vt:variant>
      <vt:variant>
        <vt:i4>5</vt:i4>
      </vt:variant>
      <vt:variant>
        <vt:lpwstr>../../../Users/Greta%20Ambrutyte/AppData/Local/Microsoft/Windows/INetCache/AppData/Local/Microsoft/Windows/Temporary%20Internet%20Files/Content.IE5/AppData/Local/Microsoft/Windows/Temporary%20Internet%20Files/AppData/Local/Microsoft/Windows/INetCache/tomas.TURTOBANKAS.000/AppData/Local/Microsoft/Windows/INetCache/AppData/Local/Microsoft/Windows/INetCache/AppData/Local/Microsoft/Windows/Temporary%20Internet%20Files/AppData/Local/Microsoft/Windows/Temporary%20Internet%20Files/Content.Outlook/AppData/Local/Microsoft/Windows/Temporary%20Internet%20Files/AppData/Local/Microsoft/Windows/Temporary%20Internet%20Files/AppData/Local/Microsoft/Windows/Temporary%20Internet%20Files/AppData/alvydas.TURTOBANKAS/AppData/Local/Microsoft/Windows/Temporary%20Internet%20Files/AppData/Local/Microsoft/Windows/Temporary%20Internet%20Files/Content.Outlook/TGNZNFDP/AppData/Local/Microsoft/Windows/Temporary%20Internet%20Files/Content.Outlook/AppData/Local/Microsoft/Windows/Temporary%20Internet%20Files/Content.Outlook/AppData/Local/Microsoft/Windows/AppData/Local/Microsoft/Windows/Temporary%20Internet%20Files/Content.Outlook/AppData/Local/Microsoft/Windows/Temporary%20Internet%20Files/Content.Outlook/AppData/Local/Temp/AppData/Local/Temp/7zO9A3E.tmp/Archyvas/AppData/Local/Microsoft/Windows/Temporary%20Internet%20Files/Content.Outlook/AppData/Local/Microsoft/Windows/Temporary%20Internet%20Files/Content.Outlook/AppData/Local/Microsoft/Windows/Temporary%20Internet%20Files/Content.Outlook/AppData/Roaming/Microsoft/AppData/Local/Microsoft/Windows/INetCache/Administrator/Local%20Settings/Local%20Settings/Local%20Settings/Temporary%20Internet%20Files/AppData/Local/Administrator/v.vilciauskas/Local%20Settings/Administrator/Local%20Settings/Temp/Temporary%20Internet%20Files/Administrator/Local%20Settings/Temp/Temporary%20Internet%20Files/Content.IE5/C5UFG5QN/VIEŠŲJŲ%20PIRKIMŲ%20SKYRIAUS%20DOKUMENTAI/SĄLYGOS/ATVIRAS%20SUPAPRASTINTAS%20KONKURAS/2008-12-15%20Ruklos%20Stanislausko%20mokyklos%20renovacija.doc</vt:lpwstr>
      </vt:variant>
      <vt:variant>
        <vt:lpwstr>_Toc60525482#_Toc60525482</vt:lpwstr>
      </vt:variant>
      <vt:variant>
        <vt:i4>8126501</vt:i4>
      </vt:variant>
      <vt:variant>
        <vt:i4>3</vt:i4>
      </vt:variant>
      <vt:variant>
        <vt:i4>0</vt:i4>
      </vt:variant>
      <vt:variant>
        <vt:i4>5</vt:i4>
      </vt:variant>
      <vt:variant>
        <vt:lpwstr>https://www.e-tar.lt/portal/lt/legalAct/TAR.B02063FFE50A/SvvBBPLXTH</vt:lpwstr>
      </vt:variant>
      <vt:variant>
        <vt:lpwstr/>
      </vt:variant>
      <vt:variant>
        <vt:i4>5636102</vt:i4>
      </vt:variant>
      <vt:variant>
        <vt:i4>0</vt:i4>
      </vt:variant>
      <vt:variant>
        <vt:i4>0</vt:i4>
      </vt:variant>
      <vt:variant>
        <vt:i4>5</vt:i4>
      </vt:variant>
      <vt:variant>
        <vt:lpwstr>http://vpt.lrv.lt/lt/kiti-duomenys/nepatikimu-tiekeju-sarasas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subject/>
  <dc:creator>Indrė Pacevičiūtė</dc:creator>
  <cp:keywords/>
  <dc:description/>
  <cp:lastModifiedBy>KRIŠTOLAITIS, Edmundas | Turto bankas</cp:lastModifiedBy>
  <cp:revision>25</cp:revision>
  <cp:lastPrinted>2017-08-08T06:16:00Z</cp:lastPrinted>
  <dcterms:created xsi:type="dcterms:W3CDTF">2025-03-20T07:59:00Z</dcterms:created>
  <dcterms:modified xsi:type="dcterms:W3CDTF">2025-12-09T17:40:00Z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0x0101002F4EB63EF1864B4190D08492E8736539</vt:lpwstr>
  </property>
</Properties>
</file>